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2C" w:rsidRDefault="0081401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2.35pt;margin-top:-8.9pt;width:225.7pt;height:81.7pt;z-index:251659264" stroked="f">
            <v:textbox>
              <w:txbxContent>
                <w:p w:rsidR="006C6283" w:rsidRPr="00E261C6" w:rsidRDefault="006C6283" w:rsidP="00FB50FD">
                  <w:pPr>
                    <w:pStyle w:val="a4"/>
                    <w:rPr>
                      <w:rFonts w:ascii="Times New Roman" w:hAnsi="Times New Roman"/>
                      <w:sz w:val="24"/>
                    </w:rPr>
                  </w:pPr>
                  <w:r w:rsidRPr="00E261C6">
                    <w:rPr>
                      <w:rFonts w:ascii="Times New Roman" w:hAnsi="Times New Roman"/>
                      <w:sz w:val="24"/>
                    </w:rPr>
                    <w:t>Рассмотрено:</w:t>
                  </w:r>
                </w:p>
                <w:p w:rsidR="006C6283" w:rsidRDefault="006C6283" w:rsidP="00FB50FD">
                  <w:pPr>
                    <w:pStyle w:val="a4"/>
                    <w:rPr>
                      <w:rFonts w:ascii="Times New Roman" w:hAnsi="Times New Roman"/>
                      <w:sz w:val="24"/>
                    </w:rPr>
                  </w:pPr>
                  <w:r w:rsidRPr="00E261C6">
                    <w:rPr>
                      <w:rFonts w:ascii="Times New Roman" w:hAnsi="Times New Roman"/>
                      <w:sz w:val="24"/>
                    </w:rPr>
                    <w:t>На педагогическом совете</w:t>
                  </w:r>
                </w:p>
                <w:p w:rsidR="006C6283" w:rsidRPr="00E261C6" w:rsidRDefault="006C6283" w:rsidP="00FB50FD">
                  <w:pPr>
                    <w:pStyle w:val="a4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Протокол № 1 от 03.09.2019</w:t>
                  </w:r>
                </w:p>
                <w:p w:rsidR="006C6283" w:rsidRPr="00FB50FD" w:rsidRDefault="006C6283" w:rsidP="00FB50FD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51.95pt;margin-top:-19.8pt;width:251.7pt;height:96.8pt;z-index:251658240" stroked="f">
            <v:textbox>
              <w:txbxContent>
                <w:p w:rsidR="006C6283" w:rsidRDefault="006C6283" w:rsidP="00FB50FD">
                  <w:pPr>
                    <w:pStyle w:val="a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F77223">
                    <w:rPr>
                      <w:rFonts w:ascii="Times New Roman" w:hAnsi="Times New Roman"/>
                      <w:b/>
                    </w:rPr>
                    <w:t>УТВЕРЖДАЮ:</w:t>
                  </w:r>
                </w:p>
                <w:p w:rsidR="006C6283" w:rsidRPr="00F77223" w:rsidRDefault="006C6283" w:rsidP="00FB50FD">
                  <w:pPr>
                    <w:pStyle w:val="a4"/>
                    <w:jc w:val="right"/>
                    <w:rPr>
                      <w:rFonts w:ascii="Times New Roman" w:hAnsi="Times New Roman"/>
                    </w:rPr>
                  </w:pPr>
                  <w:r w:rsidRPr="00F77223">
                    <w:rPr>
                      <w:rFonts w:ascii="Times New Roman" w:hAnsi="Times New Roman"/>
                    </w:rPr>
                    <w:t>Приказ №</w:t>
                  </w:r>
                  <w:r>
                    <w:rPr>
                      <w:rFonts w:ascii="Times New Roman" w:hAnsi="Times New Roman"/>
                    </w:rPr>
                    <w:t xml:space="preserve"> 1 от 03.09.2019 </w:t>
                  </w:r>
                </w:p>
                <w:p w:rsidR="006C6283" w:rsidRPr="00562B7C" w:rsidRDefault="006C6283" w:rsidP="00FB50FD">
                  <w:pPr>
                    <w:pStyle w:val="a4"/>
                    <w:jc w:val="right"/>
                    <w:rPr>
                      <w:rFonts w:ascii="Times New Roman" w:hAnsi="Times New Roman"/>
                    </w:rPr>
                  </w:pPr>
                  <w:r w:rsidRPr="00562B7C">
                    <w:rPr>
                      <w:rFonts w:ascii="Times New Roman" w:hAnsi="Times New Roman"/>
                    </w:rPr>
                    <w:t xml:space="preserve">Заведующий МКДОУ </w:t>
                  </w:r>
                  <w:proofErr w:type="spellStart"/>
                  <w:r w:rsidRPr="00562B7C">
                    <w:rPr>
                      <w:rFonts w:ascii="Times New Roman" w:hAnsi="Times New Roman"/>
                    </w:rPr>
                    <w:t>д\сад</w:t>
                  </w:r>
                  <w:proofErr w:type="spellEnd"/>
                  <w:r w:rsidRPr="00562B7C">
                    <w:rPr>
                      <w:rFonts w:ascii="Times New Roman" w:hAnsi="Times New Roman"/>
                    </w:rPr>
                    <w:t xml:space="preserve">  № 2 </w:t>
                  </w:r>
                </w:p>
                <w:p w:rsidR="006C6283" w:rsidRPr="00562B7C" w:rsidRDefault="006C6283" w:rsidP="00FB50FD">
                  <w:pPr>
                    <w:pStyle w:val="a4"/>
                    <w:jc w:val="right"/>
                    <w:rPr>
                      <w:rFonts w:ascii="Times New Roman" w:hAnsi="Times New Roman"/>
                    </w:rPr>
                  </w:pPr>
                  <w:r w:rsidRPr="00562B7C">
                    <w:rPr>
                      <w:rFonts w:ascii="Times New Roman" w:hAnsi="Times New Roman"/>
                    </w:rPr>
                    <w:t>г. Уржума Кировской области</w:t>
                  </w:r>
                </w:p>
                <w:p w:rsidR="006C6283" w:rsidRDefault="006C6283" w:rsidP="00FB50FD">
                  <w:r>
                    <w:rPr>
                      <w:rFonts w:ascii="Times New Roman" w:hAnsi="Times New Roman"/>
                    </w:rPr>
                    <w:t xml:space="preserve">                 </w:t>
                  </w:r>
                  <w:r w:rsidRPr="00562B7C">
                    <w:rPr>
                      <w:rFonts w:ascii="Times New Roman" w:hAnsi="Times New Roman"/>
                    </w:rPr>
                    <w:t>_____________________ И.Л. Мачехина</w:t>
                  </w:r>
                </w:p>
              </w:txbxContent>
            </v:textbox>
          </v:shape>
        </w:pict>
      </w:r>
    </w:p>
    <w:p w:rsidR="00BE5C0D" w:rsidRDefault="00BE5C0D"/>
    <w:p w:rsidR="00BE5C0D" w:rsidRDefault="00BE5C0D"/>
    <w:p w:rsidR="00BE5C0D" w:rsidRDefault="00BE5C0D"/>
    <w:p w:rsidR="00BE5C0D" w:rsidRDefault="00BE5C0D"/>
    <w:p w:rsidR="00BE5C0D" w:rsidRDefault="00BE5C0D"/>
    <w:p w:rsidR="00BE5C0D" w:rsidRPr="00120A94" w:rsidRDefault="00BE5C0D" w:rsidP="00BE5C0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120A94">
        <w:rPr>
          <w:rFonts w:ascii="Times New Roman" w:hAnsi="Times New Roman" w:cs="Times New Roman"/>
          <w:color w:val="auto"/>
          <w:sz w:val="40"/>
          <w:szCs w:val="40"/>
        </w:rPr>
        <w:t xml:space="preserve">ПОЛОЖЕНИЕ </w:t>
      </w:r>
    </w:p>
    <w:p w:rsidR="00BE5C0D" w:rsidRPr="006138D4" w:rsidRDefault="00BE5C0D" w:rsidP="00BE5C0D">
      <w:pPr>
        <w:tabs>
          <w:tab w:val="left" w:pos="1785"/>
        </w:tabs>
        <w:jc w:val="both"/>
        <w:rPr>
          <w:rFonts w:eastAsia="Times New Roman"/>
        </w:rPr>
      </w:pPr>
    </w:p>
    <w:p w:rsidR="00BE5C0D" w:rsidRPr="00BE5C0D" w:rsidRDefault="00BE5C0D" w:rsidP="00BE5C0D">
      <w:pPr>
        <w:pStyle w:val="a4"/>
        <w:jc w:val="center"/>
        <w:rPr>
          <w:rFonts w:ascii="Times New Roman" w:eastAsia="Times New Roman" w:hAnsi="Times New Roman" w:cs="Times New Roman"/>
          <w:sz w:val="40"/>
        </w:rPr>
      </w:pPr>
      <w:r w:rsidRPr="00BE5C0D">
        <w:rPr>
          <w:rFonts w:ascii="Times New Roman" w:eastAsia="Times New Roman" w:hAnsi="Times New Roman" w:cs="Times New Roman"/>
          <w:sz w:val="40"/>
        </w:rPr>
        <w:t>о внутренней системе оценки</w:t>
      </w:r>
    </w:p>
    <w:p w:rsidR="00BE5C0D" w:rsidRDefault="00BE5C0D" w:rsidP="00BE5C0D">
      <w:pPr>
        <w:pStyle w:val="a4"/>
        <w:jc w:val="center"/>
        <w:rPr>
          <w:rFonts w:ascii="Times New Roman" w:eastAsia="Times New Roman" w:hAnsi="Times New Roman" w:cs="Times New Roman"/>
          <w:sz w:val="40"/>
        </w:rPr>
      </w:pPr>
      <w:r w:rsidRPr="00BE5C0D">
        <w:rPr>
          <w:rFonts w:ascii="Times New Roman" w:eastAsia="Times New Roman" w:hAnsi="Times New Roman" w:cs="Times New Roman"/>
          <w:sz w:val="40"/>
        </w:rPr>
        <w:t>качества образования</w:t>
      </w:r>
    </w:p>
    <w:p w:rsidR="00BE5C0D" w:rsidRPr="00BE5C0D" w:rsidRDefault="00BE5C0D" w:rsidP="00BE5C0D">
      <w:pPr>
        <w:pStyle w:val="a4"/>
        <w:jc w:val="center"/>
        <w:rPr>
          <w:rFonts w:ascii="Times New Roman" w:eastAsia="Times New Roman" w:hAnsi="Times New Roman" w:cs="Times New Roman"/>
          <w:sz w:val="40"/>
        </w:rPr>
      </w:pPr>
    </w:p>
    <w:p w:rsidR="00BE5C0D" w:rsidRPr="00120A94" w:rsidRDefault="00BE5C0D" w:rsidP="00BE5C0D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A9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в  </w:t>
      </w:r>
      <w:r w:rsidRPr="00120A94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 казенное дошкольное образовательное учреждение</w:t>
      </w:r>
    </w:p>
    <w:p w:rsidR="00BE5C0D" w:rsidRPr="00120A94" w:rsidRDefault="00BE5C0D" w:rsidP="00BE5C0D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A94">
        <w:rPr>
          <w:rFonts w:ascii="Times New Roman" w:eastAsia="Times New Roman" w:hAnsi="Times New Roman" w:cs="Times New Roman"/>
          <w:color w:val="auto"/>
          <w:sz w:val="28"/>
          <w:szCs w:val="28"/>
        </w:rPr>
        <w:t>детский сад № 2</w:t>
      </w:r>
    </w:p>
    <w:p w:rsidR="00BE5C0D" w:rsidRPr="00120A94" w:rsidRDefault="00BE5C0D" w:rsidP="00BE5C0D">
      <w:pPr>
        <w:pStyle w:val="2"/>
        <w:spacing w:befor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120A94">
        <w:rPr>
          <w:rFonts w:ascii="Times New Roman" w:eastAsia="Times New Roman" w:hAnsi="Times New Roman" w:cs="Times New Roman"/>
          <w:color w:val="auto"/>
          <w:sz w:val="28"/>
          <w:szCs w:val="28"/>
        </w:rPr>
        <w:t>города Уржума Кировской области</w:t>
      </w:r>
      <w:r w:rsidRPr="00120A9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,</w:t>
      </w:r>
    </w:p>
    <w:p w:rsidR="00BE5C0D" w:rsidRPr="00120A94" w:rsidRDefault="00BE5C0D" w:rsidP="00BE5C0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20A9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реализующее</w:t>
      </w:r>
      <w:proofErr w:type="gramEnd"/>
      <w:r w:rsidRPr="00120A9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основную образо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вательную программу дошкольного </w:t>
      </w:r>
      <w:r w:rsidRPr="00120A9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образования</w:t>
      </w:r>
    </w:p>
    <w:p w:rsidR="00BE5C0D" w:rsidRDefault="00BE5C0D" w:rsidP="00BE5C0D">
      <w:pPr>
        <w:shd w:val="clear" w:color="auto" w:fill="FFFFFF"/>
        <w:spacing w:after="125" w:line="240" w:lineRule="auto"/>
        <w:ind w:right="6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E5C0D" w:rsidRDefault="00BE5C0D" w:rsidP="00BE5C0D">
      <w:pPr>
        <w:shd w:val="clear" w:color="auto" w:fill="FFFFFF"/>
        <w:spacing w:after="125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E5C0D" w:rsidRDefault="00BE5C0D" w:rsidP="00BE5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5C0D" w:rsidRDefault="00BE5C0D" w:rsidP="00BE5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5C0D" w:rsidRDefault="00BE5C0D"/>
    <w:p w:rsidR="00BE5C0D" w:rsidRDefault="00BE5C0D"/>
    <w:p w:rsidR="00FB50FD" w:rsidRDefault="00FB50FD"/>
    <w:p w:rsidR="00FB50FD" w:rsidRDefault="00FB50FD"/>
    <w:p w:rsidR="00FB50FD" w:rsidRDefault="00FB50FD"/>
    <w:p w:rsidR="00FB50FD" w:rsidRDefault="00FB50FD"/>
    <w:p w:rsidR="00FB50FD" w:rsidRDefault="00FB50FD"/>
    <w:p w:rsidR="00FB50FD" w:rsidRDefault="00FB50FD"/>
    <w:p w:rsidR="00FB50FD" w:rsidRDefault="00FB50FD"/>
    <w:p w:rsidR="00FB50FD" w:rsidRDefault="00FB50FD"/>
    <w:p w:rsidR="00FB50FD" w:rsidRDefault="00FB50FD"/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Style w:val="a6"/>
          <w:rFonts w:ascii="Times New Roman" w:hAnsi="Times New Roman"/>
          <w:bCs/>
          <w:sz w:val="24"/>
          <w:szCs w:val="24"/>
        </w:rPr>
        <w:lastRenderedPageBreak/>
        <w:t>Общие положения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0FD">
        <w:rPr>
          <w:rStyle w:val="a6"/>
          <w:rFonts w:ascii="Times New Roman" w:hAnsi="Times New Roman"/>
          <w:b w:val="0"/>
          <w:bCs/>
          <w:sz w:val="24"/>
          <w:szCs w:val="24"/>
        </w:rPr>
        <w:t>1.1.</w:t>
      </w:r>
      <w:r w:rsidRPr="00FB50FD">
        <w:rPr>
          <w:rStyle w:val="a6"/>
          <w:rFonts w:ascii="Times New Roman" w:hAnsi="Times New Roman"/>
          <w:bCs/>
          <w:sz w:val="24"/>
          <w:szCs w:val="24"/>
        </w:rPr>
        <w:t> </w:t>
      </w:r>
      <w:r w:rsidRPr="00FB50FD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для Муниципального казенного дошкольного образовательного учреждения   детского сада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FB50FD">
        <w:rPr>
          <w:rFonts w:ascii="Times New Roman" w:eastAsia="Times New Roman" w:hAnsi="Times New Roman" w:cs="Times New Roman"/>
          <w:sz w:val="24"/>
          <w:szCs w:val="24"/>
        </w:rPr>
        <w:t xml:space="preserve"> города Уржума Кировской области в соответствии: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sz w:val="24"/>
          <w:szCs w:val="24"/>
        </w:rPr>
        <w:t xml:space="preserve">с Федеральным Законом Российской Федерации «Об образовании в Российской Федерации» от 29.12.2012г № 273 ФЗ;  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sz w:val="24"/>
          <w:szCs w:val="24"/>
        </w:rPr>
        <w:t>и регламентирует функционирование внутренней системы оценки качества образования ДОУ.</w:t>
      </w:r>
    </w:p>
    <w:p w:rsidR="00FB50FD" w:rsidRPr="00FB50FD" w:rsidRDefault="00FB50FD" w:rsidP="008C33F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sz w:val="24"/>
          <w:szCs w:val="24"/>
        </w:rPr>
        <w:t>Внутренняя система оценки качества образования в детском саду - деятельность по информационному обеспечению управления ДОО,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Style w:val="a6"/>
          <w:rFonts w:ascii="Times New Roman" w:hAnsi="Times New Roman"/>
          <w:bCs/>
          <w:sz w:val="24"/>
          <w:szCs w:val="24"/>
        </w:rPr>
        <w:t xml:space="preserve"> </w:t>
      </w:r>
      <w:r w:rsidR="008C33F5">
        <w:rPr>
          <w:rStyle w:val="a6"/>
          <w:rFonts w:ascii="Times New Roman" w:hAnsi="Times New Roman"/>
          <w:bCs/>
          <w:sz w:val="24"/>
          <w:szCs w:val="24"/>
        </w:rPr>
        <w:tab/>
      </w:r>
      <w:proofErr w:type="gramStart"/>
      <w:r w:rsidRPr="00FB50FD">
        <w:rPr>
          <w:rFonts w:ascii="Times New Roman" w:hAnsi="Times New Roman" w:cs="Times New Roman"/>
          <w:sz w:val="24"/>
          <w:szCs w:val="24"/>
        </w:rPr>
        <w:t xml:space="preserve"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дошкольной образовательной организации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 </w:t>
      </w:r>
      <w:proofErr w:type="gramEnd"/>
    </w:p>
    <w:p w:rsidR="00FB50FD" w:rsidRPr="00FB50FD" w:rsidRDefault="00FB50FD" w:rsidP="00FB50FD">
      <w:pPr>
        <w:pStyle w:val="a4"/>
        <w:jc w:val="both"/>
        <w:rPr>
          <w:rStyle w:val="a7"/>
          <w:rFonts w:ascii="Times New Roman" w:hAnsi="Times New Roman"/>
          <w:i w:val="0"/>
          <w:iCs/>
          <w:sz w:val="24"/>
          <w:szCs w:val="24"/>
        </w:rPr>
      </w:pPr>
      <w:r w:rsidRPr="00FB50FD">
        <w:rPr>
          <w:rStyle w:val="a6"/>
          <w:rFonts w:ascii="Times New Roman" w:hAnsi="Times New Roman"/>
          <w:b w:val="0"/>
          <w:bCs/>
          <w:sz w:val="24"/>
          <w:szCs w:val="24"/>
        </w:rPr>
        <w:t>1.2.</w:t>
      </w:r>
      <w:r w:rsidRPr="00FB50FD">
        <w:rPr>
          <w:rStyle w:val="a6"/>
          <w:rFonts w:ascii="Times New Roman" w:hAnsi="Times New Roman"/>
          <w:bCs/>
          <w:sz w:val="24"/>
          <w:szCs w:val="24"/>
        </w:rPr>
        <w:t xml:space="preserve">      </w:t>
      </w:r>
      <w:r w:rsidRPr="00FB50FD">
        <w:rPr>
          <w:rFonts w:ascii="Times New Roman" w:hAnsi="Times New Roman" w:cs="Times New Roman"/>
          <w:sz w:val="24"/>
          <w:szCs w:val="24"/>
        </w:rPr>
        <w:t>Положение представляет собой локальный акт, разработанный в</w:t>
      </w:r>
      <w:r w:rsidRPr="00FB50FD">
        <w:rPr>
          <w:rStyle w:val="a7"/>
          <w:rFonts w:ascii="Times New Roman" w:hAnsi="Times New Roman"/>
          <w:i w:val="0"/>
          <w:iCs/>
          <w:sz w:val="24"/>
          <w:szCs w:val="24"/>
        </w:rPr>
        <w:t xml:space="preserve"> соответствии с действующими правовыми и нормативными документами системы образования: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ab/>
        <w:t xml:space="preserve">- Закон «Об образовании в Российской Федерации» № 273 ФЗ от 29.12.2012, 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ab/>
        <w:t xml:space="preserve">- Федеральный государственный образовательный стандарт дошкольного образования» Приказ </w:t>
      </w:r>
      <w:proofErr w:type="spellStart"/>
      <w:r w:rsidRPr="00FB50F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B50FD">
        <w:rPr>
          <w:rFonts w:ascii="Times New Roman" w:hAnsi="Times New Roman" w:cs="Times New Roman"/>
          <w:sz w:val="24"/>
          <w:szCs w:val="24"/>
        </w:rPr>
        <w:t xml:space="preserve"> России от 17.10.2013 N 1155;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ab/>
        <w:t>- Постановление Правительства РФ от 11.03.2011 N 164 «Об осуществлении государственного контроля (надзора) в сфере образования»,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FB50F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B50FD">
        <w:rPr>
          <w:rFonts w:ascii="Times New Roman" w:hAnsi="Times New Roman" w:cs="Times New Roman"/>
          <w:sz w:val="24"/>
          <w:szCs w:val="24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           - постановление Главного государственного санитарного врача Российской Федерации от 15 мая 2013 г. N 26 «Об утверждении </w:t>
      </w:r>
      <w:proofErr w:type="spellStart"/>
      <w:r w:rsidRPr="00FB50F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B50FD">
        <w:rPr>
          <w:rFonts w:ascii="Times New Roman" w:hAnsi="Times New Roman" w:cs="Times New Roman"/>
          <w:sz w:val="24"/>
          <w:szCs w:val="24"/>
        </w:rPr>
        <w:t xml:space="preserve"> 2.4.1.3049-13 Санитарно-эпидемиологические требования к устройству, содержанию и организации режима работы дошкольных образовательных организаций";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ab/>
        <w:t>- Устав дошкольной образовательной организации и др.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 Оценка качества дошкольного образования осуществляется с целью установления степени соответствия образовательной деятельности нормативным правовым документам и выработки управленческих и организационных решений для оптимизации условий реализации образовательных программ дошкольного образования, и внесение уточнений в образовательный процесс для обеспечения развития детей.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1.3.Система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реализуемых образовательных программ, индивидуального развития детей, деятельности педагогических работников с учетом таких аспектов, как условия, процессы и результаты: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1.4.  В настоящем Положении используются следующие термины: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ab/>
        <w:t xml:space="preserve">Качество образования – комплексная характеристика образования, выражающая степень его соответствия федеральным государственным образовательным стандартам (ФГОС </w:t>
      </w:r>
      <w:proofErr w:type="gramStart"/>
      <w:r w:rsidRPr="00FB50F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 xml:space="preserve">) и </w:t>
      </w:r>
      <w:proofErr w:type="gramStart"/>
      <w:r w:rsidRPr="00FB50FD">
        <w:rPr>
          <w:rFonts w:ascii="Times New Roman" w:hAnsi="Times New Roman" w:cs="Times New Roman"/>
          <w:sz w:val="24"/>
          <w:szCs w:val="24"/>
        </w:rPr>
        <w:t>потребностям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 xml:space="preserve"> заказчика, в том числе степень достижения воспитанников планируемых результатов освоения основной образовательной программы дошкольного образования (далее – ООП ДО) дошкольной образовательной организации (далее ДОО).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lastRenderedPageBreak/>
        <w:t xml:space="preserve">         Качество условий –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ab/>
        <w:t>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Федеральный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ab/>
        <w:t>Критерий – признак, на основании которого производится оценка, классификация оцениваемого объекта.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ab/>
        <w:t>Мониторинг  в системе образования – комплексное аналитическое отслеживание процессов, определяющих количественно – качественные 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</w:t>
      </w:r>
      <w:r>
        <w:rPr>
          <w:rFonts w:ascii="Times New Roman" w:hAnsi="Times New Roman" w:cs="Times New Roman"/>
          <w:sz w:val="24"/>
          <w:szCs w:val="24"/>
        </w:rPr>
        <w:t>иксированной в нормативных доку</w:t>
      </w:r>
      <w:r w:rsidRPr="00FB50FD">
        <w:rPr>
          <w:rFonts w:ascii="Times New Roman" w:hAnsi="Times New Roman" w:cs="Times New Roman"/>
          <w:sz w:val="24"/>
          <w:szCs w:val="24"/>
        </w:rPr>
        <w:t xml:space="preserve">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ab/>
        <w:t>Измерение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1.5. В качестве источников данных для оценки качества образования используются: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•</w:t>
      </w:r>
      <w:r w:rsidRPr="00FB50FD">
        <w:rPr>
          <w:rFonts w:ascii="Times New Roman" w:hAnsi="Times New Roman" w:cs="Times New Roman"/>
          <w:sz w:val="24"/>
          <w:szCs w:val="24"/>
        </w:rPr>
        <w:tab/>
        <w:t xml:space="preserve">образовательная статистика;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•</w:t>
      </w:r>
      <w:r w:rsidRPr="00FB50FD">
        <w:rPr>
          <w:rFonts w:ascii="Times New Roman" w:hAnsi="Times New Roman" w:cs="Times New Roman"/>
          <w:sz w:val="24"/>
          <w:szCs w:val="24"/>
        </w:rPr>
        <w:tab/>
        <w:t xml:space="preserve">мониторинговые исследования;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•</w:t>
      </w:r>
      <w:r w:rsidRPr="00FB50FD">
        <w:rPr>
          <w:rFonts w:ascii="Times New Roman" w:hAnsi="Times New Roman" w:cs="Times New Roman"/>
          <w:sz w:val="24"/>
          <w:szCs w:val="24"/>
        </w:rPr>
        <w:tab/>
        <w:t xml:space="preserve">социологические опросы;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•</w:t>
      </w:r>
      <w:r w:rsidRPr="00FB50FD">
        <w:rPr>
          <w:rFonts w:ascii="Times New Roman" w:hAnsi="Times New Roman" w:cs="Times New Roman"/>
          <w:sz w:val="24"/>
          <w:szCs w:val="24"/>
        </w:rPr>
        <w:tab/>
        <w:t xml:space="preserve">отчеты педагогов и воспитателей дошкольного учреждения;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•</w:t>
      </w:r>
      <w:r w:rsidRPr="00FB50FD">
        <w:rPr>
          <w:rFonts w:ascii="Times New Roman" w:hAnsi="Times New Roman" w:cs="Times New Roman"/>
          <w:sz w:val="24"/>
          <w:szCs w:val="24"/>
        </w:rPr>
        <w:tab/>
        <w:t xml:space="preserve">посещение НОД, мероприятий, организуемых педагогами дошкольной организации.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•</w:t>
      </w:r>
      <w:r w:rsidRPr="00FB50FD">
        <w:rPr>
          <w:rFonts w:ascii="Times New Roman" w:hAnsi="Times New Roman" w:cs="Times New Roman"/>
          <w:sz w:val="24"/>
          <w:szCs w:val="24"/>
        </w:rPr>
        <w:tab/>
        <w:t xml:space="preserve">1.6.Основными пользователями </w:t>
      </w:r>
      <w:proofErr w:type="gramStart"/>
      <w:r w:rsidRPr="00FB50FD">
        <w:rPr>
          <w:rFonts w:ascii="Times New Roman" w:hAnsi="Times New Roman" w:cs="Times New Roman"/>
          <w:sz w:val="24"/>
          <w:szCs w:val="24"/>
        </w:rPr>
        <w:t>результатов системы оценки качества образования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 xml:space="preserve"> в ДОО являются: администрация и педагогические работники, воспитанники и их родители (законные представители), органы управления образованием, представители общественности.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•</w:t>
      </w:r>
      <w:r w:rsidRPr="00FB50FD">
        <w:rPr>
          <w:rFonts w:ascii="Times New Roman" w:hAnsi="Times New Roman" w:cs="Times New Roman"/>
          <w:sz w:val="24"/>
          <w:szCs w:val="24"/>
        </w:rPr>
        <w:tab/>
        <w:t>1.6. Положение распространяется на деятельность всех работников ДОО.</w:t>
      </w:r>
      <w:r w:rsidRPr="00FB50FD">
        <w:rPr>
          <w:rFonts w:ascii="Times New Roman" w:hAnsi="Times New Roman" w:cs="Times New Roman"/>
          <w:sz w:val="24"/>
          <w:szCs w:val="24"/>
        </w:rPr>
        <w:tab/>
      </w:r>
    </w:p>
    <w:p w:rsidR="00FB50FD" w:rsidRPr="00FB50FD" w:rsidRDefault="00FB50FD" w:rsidP="00FB50FD">
      <w:pPr>
        <w:pStyle w:val="a4"/>
        <w:jc w:val="both"/>
        <w:rPr>
          <w:rStyle w:val="a7"/>
          <w:rFonts w:ascii="Times New Roman" w:hAnsi="Times New Roman"/>
          <w:b/>
          <w:i w:val="0"/>
          <w:iCs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FB50FD">
        <w:rPr>
          <w:rStyle w:val="a7"/>
          <w:rFonts w:ascii="Times New Roman" w:hAnsi="Times New Roman"/>
          <w:b/>
          <w:i w:val="0"/>
          <w:iCs/>
          <w:sz w:val="24"/>
          <w:szCs w:val="24"/>
        </w:rPr>
        <w:t xml:space="preserve">Основные цели, задачи, функции и принципы </w:t>
      </w:r>
      <w:r w:rsidRPr="00FB50FD">
        <w:rPr>
          <w:rFonts w:ascii="Times New Roman" w:hAnsi="Times New Roman" w:cs="Times New Roman"/>
          <w:sz w:val="24"/>
          <w:szCs w:val="24"/>
        </w:rPr>
        <w:t>системы оценки качества образования</w:t>
      </w:r>
    </w:p>
    <w:p w:rsidR="00FB50FD" w:rsidRPr="00FB50FD" w:rsidRDefault="00FB50FD" w:rsidP="00FB50FD">
      <w:pPr>
        <w:pStyle w:val="a4"/>
        <w:jc w:val="both"/>
        <w:rPr>
          <w:rStyle w:val="a6"/>
          <w:rFonts w:ascii="Times New Roman" w:hAnsi="Times New Roman"/>
          <w:b w:val="0"/>
          <w:bCs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2.1. Целью внутренней системы оценки качества образования в ДОО является управление качеством образования дошкольников путем выявления соответствия организации образовательного процесса и ее результатов нормативным требованиям.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2.2. Для достижения поставленной цели определены следующие задачи: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FB50F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B50FD">
        <w:rPr>
          <w:rFonts w:ascii="Times New Roman" w:hAnsi="Times New Roman" w:cs="Times New Roman"/>
          <w:sz w:val="24"/>
          <w:szCs w:val="24"/>
        </w:rPr>
        <w:t>, включающего самоанализ ООП ДО, условий ее реализации, изучение результатов освоения детьми ООП ДО в соответствии с ФГОС ДО;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- координации </w:t>
      </w:r>
      <w:proofErr w:type="gramStart"/>
      <w:r w:rsidRPr="00FB50FD">
        <w:rPr>
          <w:rFonts w:ascii="Times New Roman" w:hAnsi="Times New Roman" w:cs="Times New Roman"/>
          <w:sz w:val="24"/>
          <w:szCs w:val="24"/>
        </w:rPr>
        <w:t>деятельности всех субъектов внутренней системы оценки качества дошкольного образования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>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организация сбора, обработки и хранения информации и распространения о реализации программы, ее соответствии нормативным требованиям;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выявление стратегических направлений в достижении качества образования в ДОО.</w:t>
      </w:r>
    </w:p>
    <w:p w:rsidR="00FB50FD" w:rsidRPr="00FB50FD" w:rsidRDefault="00FB50FD" w:rsidP="00FB50FD">
      <w:pPr>
        <w:pStyle w:val="a4"/>
        <w:jc w:val="both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2.3. </w:t>
      </w:r>
      <w:r w:rsidRPr="00FB50FD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Основными принципами </w:t>
      </w:r>
      <w:r w:rsidRPr="00FB50FD">
        <w:rPr>
          <w:rFonts w:ascii="Times New Roman" w:hAnsi="Times New Roman" w:cs="Times New Roman"/>
          <w:sz w:val="24"/>
          <w:szCs w:val="24"/>
        </w:rPr>
        <w:t xml:space="preserve">системы оценки качества образования </w:t>
      </w:r>
      <w:r w:rsidRPr="00FB50FD">
        <w:rPr>
          <w:rStyle w:val="a6"/>
          <w:rFonts w:ascii="Times New Roman" w:hAnsi="Times New Roman"/>
          <w:b w:val="0"/>
          <w:bCs/>
          <w:sz w:val="24"/>
          <w:szCs w:val="24"/>
        </w:rPr>
        <w:t>ДОО являются: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lastRenderedPageBreak/>
        <w:t xml:space="preserve">принцип доступности информации о состоянии и качестве образования для различных групп потребителей;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принцип рефлективности, реализуемый через включение педагогов в </w:t>
      </w:r>
      <w:proofErr w:type="spellStart"/>
      <w:r w:rsidRPr="00FB50FD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FB50FD">
        <w:rPr>
          <w:rFonts w:ascii="Times New Roman" w:hAnsi="Times New Roman"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FB50FD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Pr="00FB50FD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 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принцип соблюдения морально-этических норм при проведении процедур оценки качества образования в дошкольном учреждении.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Организационная и функциональная структура системы оценки качества образования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Style w:val="a6"/>
          <w:rFonts w:ascii="Times New Roman" w:hAnsi="Times New Roman"/>
          <w:b w:val="0"/>
          <w:bCs/>
          <w:sz w:val="24"/>
          <w:szCs w:val="24"/>
        </w:rPr>
        <w:t>3.1.</w:t>
      </w:r>
      <w:r w:rsidRPr="00FB50FD">
        <w:rPr>
          <w:rFonts w:ascii="Times New Roman" w:hAnsi="Times New Roman" w:cs="Times New Roman"/>
          <w:sz w:val="24"/>
          <w:szCs w:val="24"/>
        </w:rPr>
        <w:t xml:space="preserve"> Организационная структура ДОО, занимающаяся оценкой качества образования и интерпретацией полученных результатов, включает в себя: администрацию ДОО, педагогический совет, временные структуры (творческие группы педагогов, комиссии и др.). 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3.2. </w:t>
      </w:r>
      <w:r w:rsidRPr="00FB50FD">
        <w:rPr>
          <w:rFonts w:ascii="Times New Roman" w:hAnsi="Times New Roman" w:cs="Times New Roman"/>
          <w:sz w:val="24"/>
          <w:szCs w:val="24"/>
        </w:rPr>
        <w:t>Администрация ДОО: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формирует блок локальных актов, регулирующих функционирование СОКО ДОО и приложений к ним, утверждает их приказом и контролирует их исполнение;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учреждении, участвует в этих мероприятиях;  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обеспечивает на основе образовательной программы проведение в ДОО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организует систему мониторинга качества образования в ДОО,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ДОО;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</w:t>
      </w:r>
      <w:proofErr w:type="gramStart"/>
      <w:r w:rsidRPr="00FB50FD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обеспечивает условия для подготовки педагогов ДОО и общественных экспертов к осуществлению контрольно-оценочных процедур;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образовательной организации за учебный год, </w:t>
      </w:r>
      <w:proofErr w:type="spellStart"/>
      <w:r w:rsidRPr="00FB50FD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FB50FD"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образовательной организации, публичный доклад руководителя);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Style w:val="a6"/>
          <w:rFonts w:ascii="Times New Roman" w:hAnsi="Times New Roman"/>
          <w:b w:val="0"/>
          <w:bCs/>
          <w:sz w:val="24"/>
          <w:szCs w:val="24"/>
        </w:rPr>
        <w:t>3.3. Педагогический с</w:t>
      </w:r>
      <w:r w:rsidRPr="00FB50FD">
        <w:rPr>
          <w:rFonts w:ascii="Times New Roman" w:hAnsi="Times New Roman" w:cs="Times New Roman"/>
          <w:sz w:val="24"/>
          <w:szCs w:val="24"/>
        </w:rPr>
        <w:t>овет педагогических работников образовательной организации: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принимает участие в формировании информационных </w:t>
      </w:r>
      <w:proofErr w:type="gramStart"/>
      <w:r w:rsidRPr="00FB50FD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 образовательной организации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 участие в экспертизе качества образовательных результатов, условий организации воспитательно-образовательного процесса в образовательной организации;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участие в оценке качества и результативности труда работников учреждения, распределении выплат стимулирующего характера работникам и согласовании их распределения в порядке, устанавливаемом локальными актами учреждения;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образовательной организации;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заслушивает информацию и отчеты педагогических работников, доклады представителей организаций и образовательной организации   по вопросам образования и воспитания воспитывающихся, в том числе сообщения о проверке соблюдения санитарно-гигиенического режима в образовательной организации, об охране труда, здоровья и жизни воспитанников и другие вопросы образовательной организации. </w:t>
      </w:r>
    </w:p>
    <w:p w:rsidR="00FB50FD" w:rsidRPr="00FB50FD" w:rsidRDefault="00FB50FD" w:rsidP="00FB50FD">
      <w:pPr>
        <w:pStyle w:val="a4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FB50FD">
        <w:rPr>
          <w:rStyle w:val="a6"/>
          <w:rFonts w:ascii="Times New Roman" w:hAnsi="Times New Roman"/>
          <w:bCs/>
          <w:sz w:val="24"/>
          <w:szCs w:val="24"/>
        </w:rPr>
        <w:t>4.   Реализация внутреннего мониторинга оценки качества образования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4.1.  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В качестве инструмента внутреннего мониторинга выступают критерии, разработанные по 4 группам параметров, обеспечивающие измерение качества образования в дошкольной группе. Критерии при необходимости могут корректироваться.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4.2.  Реализация внутреннего мониторинга предполагает последовательность следующих действий: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определение объекта, основных показателей, форм, методов, сроков мониторинга;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сбор, обработка и интерпретация данных мониторинга;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распространение результатов мониторинга;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- пути решения выявленных проблем.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4.3. Предметом системы оценки качества образования являются: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0FD">
        <w:rPr>
          <w:rFonts w:ascii="Times New Roman" w:hAnsi="Times New Roman" w:cs="Times New Roman"/>
          <w:i/>
          <w:sz w:val="24"/>
          <w:szCs w:val="24"/>
        </w:rPr>
        <w:t xml:space="preserve">качество условий реализации ООП образовательной организации;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0FD">
        <w:rPr>
          <w:rFonts w:ascii="Times New Roman" w:hAnsi="Times New Roman" w:cs="Times New Roman"/>
          <w:i/>
          <w:sz w:val="24"/>
          <w:szCs w:val="24"/>
        </w:rPr>
        <w:t>качество организации образовательного процесса;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0FD">
        <w:rPr>
          <w:rFonts w:ascii="Times New Roman" w:hAnsi="Times New Roman" w:cs="Times New Roman"/>
          <w:i/>
          <w:sz w:val="24"/>
          <w:szCs w:val="24"/>
        </w:rPr>
        <w:t>качество результата освоения ООП образовательной организации.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4.4.Методы внутреннего мониторинга: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наблюдение;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-анкетирование;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опрос;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беседа;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педагогические тесты;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анализ документов;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сбор и анализ полученной информации.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4.5. Формы проведения внутреннего мониторинга: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тематический, оперативный, фронтальный контроль;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самодиагностика;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анкетирование родителей, педагогов;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FB50F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B50FD">
        <w:rPr>
          <w:rFonts w:ascii="Times New Roman" w:hAnsi="Times New Roman" w:cs="Times New Roman"/>
          <w:sz w:val="24"/>
          <w:szCs w:val="24"/>
        </w:rPr>
        <w:t xml:space="preserve"> – педагогическая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 xml:space="preserve"> диагностика.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4.6. Содержание </w:t>
      </w:r>
      <w:proofErr w:type="gramStart"/>
      <w:r w:rsidRPr="00FB50FD">
        <w:rPr>
          <w:rFonts w:ascii="Times New Roman" w:hAnsi="Times New Roman" w:cs="Times New Roman"/>
          <w:sz w:val="24"/>
          <w:szCs w:val="24"/>
        </w:rPr>
        <w:t>процедуры оценки качества условий реализации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 xml:space="preserve"> ООП ДО образовательной организации включает в себя оценку: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- 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психолого-педагогических, 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кадровых,  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материально-технических,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-финансовых</w:t>
      </w:r>
      <w:r w:rsidRPr="00FB50FD">
        <w:rPr>
          <w:rFonts w:ascii="Times New Roman" w:hAnsi="Times New Roman" w:cs="Times New Roman"/>
          <w:sz w:val="24"/>
          <w:szCs w:val="24"/>
        </w:rPr>
        <w:t xml:space="preserve"> 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реализации Программы,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-развивающей предметно-пространственной среды.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i/>
          <w:sz w:val="24"/>
          <w:szCs w:val="24"/>
        </w:rPr>
        <w:t>Критерии оценки психолого-педагогических условий</w:t>
      </w:r>
      <w:r w:rsidRPr="00FB50FD">
        <w:rPr>
          <w:rFonts w:ascii="Times New Roman" w:hAnsi="Times New Roman" w:cs="Times New Roman"/>
          <w:sz w:val="24"/>
          <w:szCs w:val="24"/>
        </w:rPr>
        <w:t>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недопустимость</w:t>
      </w:r>
      <w:proofErr w:type="gramEnd"/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инициативы и самостоятельности детей в специфических для них видах деятельности;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возможность выбора детьми материалов, видов активности, участников совместной деятельности и общения;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 защита детей от всех форм физического и психического насилия;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коррекционной работы.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 реализации Программы проводится оценка индивидуального 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детей. Такая оценка производится педагогическим работником в рамках </w:t>
      </w:r>
      <w:r w:rsidRPr="00FB50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педагогической    диагностики 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(оценки    индивидуального    развития    детей дошкольного   возраста, связанной   с   оценкой   эффективности   педагогических действий и лежащей в основе их дальнейшего планирования).</w:t>
      </w:r>
      <w:r w:rsidRPr="00FB50FD">
        <w:rPr>
          <w:rFonts w:ascii="Times New Roman" w:hAnsi="Times New Roman" w:cs="Times New Roman"/>
          <w:sz w:val="24"/>
          <w:szCs w:val="24"/>
        </w:rPr>
        <w:t xml:space="preserve"> 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 Инструментарий для педагогической диагностики —</w:t>
      </w:r>
      <w:r w:rsidRPr="00FB50FD">
        <w:rPr>
          <w:rFonts w:ascii="Times New Roman" w:hAnsi="Times New Roman" w:cs="Times New Roman"/>
          <w:sz w:val="24"/>
          <w:szCs w:val="24"/>
        </w:rPr>
        <w:t xml:space="preserve"> Диагностика педагогического процесса по образовательным областям, 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позволяющие фиксировать индивидуальную динамику и перспективы развития каждого ребенка в ходе: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игровой деятельности; 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познавательной деятельности (как идет развитие детских способностей, познавательной активности);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• художественной деятельности;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• физического развития.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1) 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color w:val="000000"/>
          <w:spacing w:val="-8"/>
          <w:sz w:val="24"/>
          <w:szCs w:val="24"/>
        </w:rPr>
        <w:t>2)</w:t>
      </w:r>
      <w:r w:rsidRPr="00FB50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50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оптимизации работы с группой детей.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В оценку психолого-педагогических условий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входят: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-  наполняемость группы с учетом их возраста, состояния здоровья, специфики Программы;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- условия, необходимые для создания социальной ситуации развития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B50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детей, соответствующей специфике дошкольного возраста (</w:t>
      </w:r>
      <w:r w:rsidRPr="00FB50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обеспечение эмоционального благополучия через непосредственное общение с каждым ребенком; </w:t>
      </w:r>
      <w:r w:rsidRPr="00FB50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поддержку индивидуальности и инициативы детей через 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свободного выбора детьми деятельности, участников совместной деятельности</w:t>
      </w:r>
      <w:proofErr w:type="gramStart"/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условий для 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принятия детьми решений, выражения своих чувств и мыслей; не директивную помощь детям, поддержку детской инициативы и самостоятельности в разных видах деятельности; </w:t>
      </w:r>
      <w:r w:rsidRPr="00FB50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установление правил взаимодействия в разных ситуациях; 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коммуникативных способностей детей, позволяющих разрешать конфликтные ситуации со сверстниками; </w:t>
      </w:r>
      <w:r w:rsidRPr="00FB50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развитие умения детей работать в группе сверстников; 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вариативного развивающего образования, ориентированного на уровень развития, проявляющийся у ребенка в совместной деятельности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ребенка);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образовательных инициатив семьи).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Критерии оценки кадровых условий: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- 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профессиональное развитие педагогических и руководящих работников, </w:t>
      </w:r>
      <w:r w:rsidRPr="00FB50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том числе их </w:t>
      </w:r>
      <w:proofErr w:type="gramStart"/>
      <w:r w:rsidRPr="00FB50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дополнительного</w:t>
      </w:r>
      <w:proofErr w:type="gramEnd"/>
      <w:r w:rsidRPr="00FB50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профессиональное образование;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консультативная поддержка педагогических работников и родителей (законных представителей) по вопросам образования и охраны здоровья детей, </w:t>
      </w:r>
      <w:r w:rsidRPr="00FB50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том числе инклюзивного образования;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организационно-методическое сопровождение процесса реализации </w:t>
      </w:r>
      <w:r w:rsidRPr="00FB50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Программы, в том числе во взаимодействии со сверстниками и взрослыми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Критерии оценки материально-технических условий: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B50FD">
        <w:rPr>
          <w:rFonts w:ascii="Times New Roman" w:hAnsi="Times New Roman" w:cs="Times New Roman"/>
          <w:sz w:val="24"/>
          <w:szCs w:val="24"/>
        </w:rPr>
        <w:t xml:space="preserve">оснащенность групповых помещений, кабинетов современным оборудованием, средствами обучения и мебелью;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- состояние условий воспитания и обучения в соответствии с нормативами и требованиями </w:t>
      </w:r>
      <w:proofErr w:type="spellStart"/>
      <w:r w:rsidRPr="00FB50F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B50FD">
        <w:rPr>
          <w:rFonts w:ascii="Times New Roman" w:hAnsi="Times New Roman" w:cs="Times New Roman"/>
          <w:sz w:val="24"/>
          <w:szCs w:val="24"/>
        </w:rPr>
        <w:t>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- соответствие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информационно – технологическое обеспечение (наличие технологического оборудования, сайта, программного обеспечения).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Критерии оценки финансовых условий: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FB50FD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FB50FD">
        <w:rPr>
          <w:rFonts w:ascii="Times New Roman" w:hAnsi="Times New Roman" w:cs="Times New Roman"/>
          <w:color w:val="000000"/>
          <w:kern w:val="24"/>
          <w:sz w:val="24"/>
          <w:szCs w:val="24"/>
        </w:rPr>
        <w:t>финансовое обеспечение реализации ООП ДО казенного образовательного учреждения осуществляется исходя из стоимости услуг на основе государственного (муниципального) задания.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Критерии оценки развивающей предметно-пространственной среды: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соответствие компонентов предметно-пространственной среды реализуемой образовательной программе ДОО и возрастным возможностям воспитанников;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</w:t>
      </w:r>
      <w:proofErr w:type="spellStart"/>
      <w:r w:rsidRPr="00FB50FD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FB5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50FD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FB50FD">
        <w:rPr>
          <w:rFonts w:ascii="Times New Roman" w:hAnsi="Times New Roman" w:cs="Times New Roman"/>
          <w:sz w:val="24"/>
          <w:szCs w:val="24"/>
        </w:rPr>
        <w:t>, вариативность, доступность, безопасность);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наличие условий для общения и совместной деятельности воспитанников и взрослых, во всей группе и в малых группах, двигательной активности обучающихся, а также возможности для уединения;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учёт национально-культурных, климатических условий, в которых осуществляется образовательный процесс.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4.6.1. Содержание </w:t>
      </w:r>
      <w:proofErr w:type="gramStart"/>
      <w:r w:rsidRPr="00FB50FD">
        <w:rPr>
          <w:rFonts w:ascii="Times New Roman" w:hAnsi="Times New Roman" w:cs="Times New Roman"/>
          <w:sz w:val="24"/>
          <w:szCs w:val="24"/>
        </w:rPr>
        <w:t>процедуры оценки качества организации образовательного процесса образовательной организации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 xml:space="preserve"> включает в себя оценку: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объема образовательной нагрузки в соответствии с санитарно-эпидемиологическими правилами и нормативами (</w:t>
      </w:r>
      <w:proofErr w:type="spellStart"/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B50FD">
        <w:rPr>
          <w:rFonts w:ascii="Times New Roman" w:hAnsi="Times New Roman" w:cs="Times New Roman"/>
          <w:sz w:val="24"/>
          <w:szCs w:val="24"/>
        </w:rPr>
        <w:t xml:space="preserve"> рациональности выбора рабочих программ и технологий;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обеспеченность методическими пособиями и литературой;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открытости ДОО для родителей и общественных организаций, анкетирование родителей;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участие в профессиональных конкурсах разного уровня.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4.6.2. Содержание </w:t>
      </w:r>
      <w:proofErr w:type="gramStart"/>
      <w:r w:rsidRPr="00FB50FD">
        <w:rPr>
          <w:rFonts w:ascii="Times New Roman" w:hAnsi="Times New Roman" w:cs="Times New Roman"/>
          <w:sz w:val="24"/>
          <w:szCs w:val="24"/>
        </w:rPr>
        <w:t>процедуры оценки качества результата освоения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 xml:space="preserve"> ООП ДО</w:t>
      </w:r>
      <w:r w:rsidRPr="00FB50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50FD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Приложение №1. Соответствие программы требованиям основных нормативных документов и, и в первую очередь стандарта дошкольного образования.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Приложение №2. Соответствие условий реализации ООПДО требованиям нормативных правовых документов.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2.1. Определение </w:t>
      </w:r>
      <w:proofErr w:type="gramStart"/>
      <w:r w:rsidRPr="00FB50FD">
        <w:rPr>
          <w:rFonts w:ascii="Times New Roman" w:hAnsi="Times New Roman" w:cs="Times New Roman"/>
          <w:sz w:val="24"/>
          <w:szCs w:val="24"/>
        </w:rPr>
        <w:t>уровня развития профессиональной компетенции работников дошкольного образования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 xml:space="preserve"> в контексте ФГОСДО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2.2. -  Мониторинг предметно – пространственной среды ДОО.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Приложение №3. Соответствие результатов освоения ООПДО требованиям нормативных правовых документов;</w:t>
      </w:r>
      <w:r w:rsidRPr="00FB50FD">
        <w:rPr>
          <w:rFonts w:ascii="Times New Roman" w:hAnsi="Times New Roman" w:cs="Times New Roman"/>
          <w:sz w:val="24"/>
          <w:szCs w:val="24"/>
        </w:rPr>
        <w:tab/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«Социально – коммуникативное развитие»;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-«Познавательное развитие»;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«Речевое развитие»;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-«Художественно – эстетическое развитие»;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-«Физическое развитие».</w:t>
      </w:r>
    </w:p>
    <w:p w:rsidR="00FB50FD" w:rsidRPr="00FB50FD" w:rsidRDefault="00FB50FD" w:rsidP="00FB50FD">
      <w:pPr>
        <w:pStyle w:val="a4"/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</w:pPr>
      <w:r w:rsidRPr="00FB50FD">
        <w:rPr>
          <w:rFonts w:ascii="Times New Roman" w:eastAsia="Batang" w:hAnsi="Times New Roman" w:cs="Times New Roman"/>
          <w:sz w:val="24"/>
          <w:szCs w:val="24"/>
        </w:rPr>
        <w:t xml:space="preserve">Приложение №4 </w:t>
      </w:r>
      <w:r w:rsidRPr="00FB50FD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«Удовлетворенность родителей </w:t>
      </w:r>
      <w:proofErr w:type="spellStart"/>
      <w:proofErr w:type="gramStart"/>
      <w:r w:rsidRPr="00FB50FD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воспитательно</w:t>
      </w:r>
      <w:proofErr w:type="spellEnd"/>
      <w:r w:rsidRPr="00FB50FD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 – образовательным</w:t>
      </w:r>
      <w:proofErr w:type="gramEnd"/>
      <w:r w:rsidRPr="00FB50FD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 процессом в ДОО;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 </w:t>
      </w:r>
      <w:r w:rsidRPr="00FB50FD">
        <w:rPr>
          <w:rFonts w:ascii="Times New Roman" w:hAnsi="Times New Roman" w:cs="Times New Roman"/>
          <w:i/>
          <w:sz w:val="24"/>
          <w:szCs w:val="24"/>
        </w:rPr>
        <w:t>-</w:t>
      </w:r>
      <w:r w:rsidRPr="00FB50FD">
        <w:rPr>
          <w:rFonts w:ascii="Times New Roman" w:hAnsi="Times New Roman" w:cs="Times New Roman"/>
          <w:sz w:val="24"/>
          <w:szCs w:val="24"/>
        </w:rPr>
        <w:t xml:space="preserve"> наличие системы стандартизированной диагностики, отражающей соответствие уровня развития воспитанников целевым ориентирам </w:t>
      </w:r>
      <w:r w:rsidRPr="00FB50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дошкольного образования, которые представляют собой 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социально-нормативные возрастные характеристики возможных достижений ребёнка   на   этапе   завершения   уровня   дошкольного   образования;</w:t>
      </w:r>
      <w:r w:rsidRPr="00FB5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наличие системы комплексной психолого-педагогического диагностики, отражающей динамику   индивидуального развития детей;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наличие п</w:t>
      </w:r>
      <w:r w:rsidRPr="00FB50FD">
        <w:rPr>
          <w:rFonts w:ascii="Times New Roman" w:eastAsia="Times New Roman" w:hAnsi="Times New Roman" w:cs="Times New Roman"/>
          <w:sz w:val="24"/>
          <w:szCs w:val="24"/>
        </w:rPr>
        <w:t>ортфеля/</w:t>
      </w:r>
      <w:proofErr w:type="spellStart"/>
      <w:r w:rsidRPr="00FB50FD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FB50FD">
        <w:rPr>
          <w:rFonts w:ascii="Times New Roman" w:eastAsia="Times New Roman" w:hAnsi="Times New Roman" w:cs="Times New Roman"/>
          <w:sz w:val="24"/>
          <w:szCs w:val="24"/>
        </w:rPr>
        <w:t xml:space="preserve"> достижений воспитанников</w:t>
      </w:r>
      <w:r w:rsidRPr="00FB50FD">
        <w:rPr>
          <w:rFonts w:ascii="Times New Roman" w:hAnsi="Times New Roman" w:cs="Times New Roman"/>
          <w:sz w:val="24"/>
          <w:szCs w:val="24"/>
        </w:rPr>
        <w:t>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динамика показателя здоровья детей;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используется психологическая диагностика развития </w:t>
      </w:r>
      <w:r w:rsidRPr="00FB50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детей (выявление и изучение индивидуально-психологических особенностей детей), </w:t>
      </w:r>
      <w:proofErr w:type="gramStart"/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которую</w:t>
      </w:r>
      <w:proofErr w:type="gramEnd"/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 квалифицированные специалисты (педагоги-психологи). Участие ребёнка в психологической диагностике допускается только с согласия его родителей (законных представителей).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Результаты психологической диагностики могут использоваться для решения </w:t>
      </w:r>
      <w:r w:rsidRPr="00FB50F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 психологического сопровождения и проведения квалифицированной коррекции развития детей.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4.7.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9"/>
        <w:gridCol w:w="7056"/>
      </w:tblGrid>
      <w:tr w:rsidR="00FB50FD" w:rsidRPr="00FB50FD" w:rsidTr="006C6283">
        <w:trPr>
          <w:trHeight w:val="433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</w:tr>
      <w:tr w:rsidR="00FB50FD" w:rsidRPr="00FB50FD" w:rsidTr="006C6283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результаты (внутренняя оценка)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основной образовательной программы дошкольного образования (промежуточные и итоговые результаты по овладению навыками и умениями по образовательным областям.</w:t>
            </w:r>
            <w:proofErr w:type="gram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Целевым ориентирам.</w:t>
            </w:r>
          </w:p>
        </w:tc>
      </w:tr>
      <w:tr w:rsidR="00FB50FD" w:rsidRPr="00FB50FD" w:rsidTr="006C6283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Здоровье воспитанников 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Антропометрия;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здоровья;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показателя групп здоровья;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заболеваемости детей;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к новым условиям вновь прибывших детей.</w:t>
            </w:r>
          </w:p>
        </w:tc>
      </w:tr>
      <w:tr w:rsidR="00FB50FD" w:rsidRPr="00FB50FD" w:rsidTr="006C6283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родителей к участию в управлении ДОО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 участвующих в жизни ДОО;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родителей качеством работы ДОО за учебный год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0FD" w:rsidRPr="00FB50FD" w:rsidTr="006C6283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Инновационный потенциал педагогов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использующих современные педагогические технологии;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работников, имеющих первую квалификационную категорию;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работников, имеющих высшую квалификационную категорию;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прошедших курсы повышения квалификации;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выступавших на мероприятиях разного уровня;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принимавших участие в профессиональных конкурсах.</w:t>
            </w:r>
          </w:p>
        </w:tc>
      </w:tr>
      <w:tr w:rsidR="00FB50FD" w:rsidRPr="00FB50FD" w:rsidTr="006C6283">
        <w:trPr>
          <w:trHeight w:val="1290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требованиям к условиям образования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педагогическими кадрами, имеющими необходимую квалификацию;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ДОО нормам и требованиям </w:t>
            </w:r>
            <w:proofErr w:type="spell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развития МТО;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в соответствии с утвержденными нормами</w:t>
            </w:r>
          </w:p>
        </w:tc>
      </w:tr>
    </w:tbl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50FD">
        <w:rPr>
          <w:rFonts w:ascii="Times New Roman" w:hAnsi="Times New Roman" w:cs="Times New Roman"/>
          <w:sz w:val="24"/>
          <w:szCs w:val="24"/>
        </w:rPr>
        <w:t>4.8.  Периодичность проведения оценки качества образования, субъекты оценочной деятельности, формы результатов оценивания, а также номенклатура показателей и параметров качества утверждаются приказом заведующей ДОО.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Периодичность проведения оценки качества образования, субъекты оценочной деятельности, формы результатов оценивания, а также номенклатура показателей и параметров качества устанавливаются решением педагогического совета и утверждаются приказом заведующей ДОО.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Информационная открытость качества оценки образования в ДОО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5.1.  Придание гласности и открытости результатам оценки качества образования осуществляется путем предоставления информации: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 основным потребителям результатов системы оценки качества образования;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средствам массовой информации через публичный доклад руководителя детского сада; 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размещение   аналитических материалов, результатов   оценки качества образования на официальном сайте ДОО.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Приложение №1. Соответствие программы требованиям основных нормативных документов и, и в первую очередь стандарта дошкольного образования.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Приложение №2. Соответствие условий реализации ООПДО требованиям нормативных правовых документов.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Приложение №3. Соответствие результатов освоения ООПДО требованиям нормативных правовых документов;</w:t>
      </w:r>
      <w:r w:rsidRPr="00FB50FD">
        <w:rPr>
          <w:rFonts w:ascii="Times New Roman" w:hAnsi="Times New Roman" w:cs="Times New Roman"/>
          <w:sz w:val="24"/>
          <w:szCs w:val="24"/>
        </w:rPr>
        <w:tab/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«Социально – коммуникативное развитие»;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-«Познавательное развитие»;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 «Речевое развитие»;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-«Художественно – эстетическое развитие»;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-«Физическое развитие».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№4. </w:t>
      </w:r>
      <w:r w:rsidRPr="00FB50FD">
        <w:rPr>
          <w:rFonts w:ascii="Times New Roman" w:hAnsi="Times New Roman" w:cs="Times New Roman"/>
          <w:sz w:val="24"/>
          <w:szCs w:val="24"/>
        </w:rPr>
        <w:t>Степень удовлетворенности родителей качеством деятельности дошкольной образовательной организации.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sz w:val="24"/>
          <w:szCs w:val="24"/>
        </w:rPr>
        <w:t xml:space="preserve">Оценка соответствия </w:t>
      </w:r>
      <w:proofErr w:type="gramStart"/>
      <w:r w:rsidRPr="00FB50FD">
        <w:rPr>
          <w:rFonts w:ascii="Times New Roman" w:eastAsia="Times New Roman" w:hAnsi="Times New Roman" w:cs="Times New Roman"/>
          <w:sz w:val="24"/>
          <w:szCs w:val="24"/>
        </w:rPr>
        <w:t>разработанной</w:t>
      </w:r>
      <w:proofErr w:type="gramEnd"/>
      <w:r w:rsidRPr="00FB50FD">
        <w:rPr>
          <w:rFonts w:ascii="Times New Roman" w:eastAsia="Times New Roman" w:hAnsi="Times New Roman" w:cs="Times New Roman"/>
          <w:sz w:val="24"/>
          <w:szCs w:val="24"/>
        </w:rPr>
        <w:t xml:space="preserve"> и реализуемой образовательной 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sz w:val="24"/>
          <w:szCs w:val="24"/>
        </w:rPr>
        <w:t xml:space="preserve">программы ДО требований ФГОС </w:t>
      </w:r>
      <w:proofErr w:type="gramStart"/>
      <w:r w:rsidRPr="00FB50F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B50FD">
        <w:rPr>
          <w:rFonts w:ascii="Times New Roman" w:eastAsia="Times New Roman" w:hAnsi="Times New Roman" w:cs="Times New Roman"/>
          <w:sz w:val="24"/>
          <w:szCs w:val="24"/>
        </w:rPr>
        <w:t xml:space="preserve"> к ее структуре и объему.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2"/>
        <w:gridCol w:w="3982"/>
        <w:gridCol w:w="850"/>
        <w:gridCol w:w="1276"/>
        <w:gridCol w:w="1276"/>
      </w:tblGrid>
      <w:tr w:rsidR="00FB50FD" w:rsidRPr="00FB50FD" w:rsidTr="00FB50FD">
        <w:trPr>
          <w:trHeight w:val="340"/>
        </w:trPr>
        <w:tc>
          <w:tcPr>
            <w:tcW w:w="2222" w:type="dxa"/>
            <w:vMerge w:val="restart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Показатели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Оценки</w:t>
            </w:r>
          </w:p>
        </w:tc>
      </w:tr>
      <w:tr w:rsidR="00FB50FD" w:rsidRPr="00FB50FD" w:rsidTr="008C33F5">
        <w:trPr>
          <w:trHeight w:val="300"/>
        </w:trPr>
        <w:tc>
          <w:tcPr>
            <w:tcW w:w="2222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соответствие -3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</w:t>
            </w:r>
            <w:proofErr w:type="gram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соот-вие</w:t>
            </w:r>
            <w:proofErr w:type="spell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– 0 баллов</w:t>
            </w:r>
          </w:p>
        </w:tc>
      </w:tr>
      <w:tr w:rsidR="00FB50FD" w:rsidRPr="00FB50FD" w:rsidTr="008C33F5">
        <w:trPr>
          <w:trHeight w:val="580"/>
        </w:trPr>
        <w:tc>
          <w:tcPr>
            <w:tcW w:w="2222" w:type="dxa"/>
            <w:vMerge w:val="restart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1.Наличие необходимых частей и разделов Программы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1.1.Выделены целевой, содержательный, организационный и дополнительный разделы.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8C33F5">
        <w:trPr>
          <w:trHeight w:val="240"/>
        </w:trPr>
        <w:tc>
          <w:tcPr>
            <w:tcW w:w="2222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1.2.Все разделы, кроме </w:t>
            </w:r>
            <w:proofErr w:type="gram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имеют обязательную часть (ОЧ) и часть, формируемую участниками образовательных отношений (ЧФУОО)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8C33F5">
        <w:trPr>
          <w:trHeight w:val="580"/>
        </w:trPr>
        <w:tc>
          <w:tcPr>
            <w:tcW w:w="2222" w:type="dxa"/>
            <w:vMerge w:val="restart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2.Соблюдение внутренней структуры разделов программы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2.1.Целевой раздел включает: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Пояснительную записку и планируемые результаты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8C33F5">
        <w:trPr>
          <w:trHeight w:val="2140"/>
        </w:trPr>
        <w:tc>
          <w:tcPr>
            <w:tcW w:w="2222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2.2.Содержательный раздел включает: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-описание образовательной деятельности по образовательным областям;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-описание вариативных форм, способов, методов, средств реализации Программы;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-описание образовательной деятельности по профессиональной </w:t>
            </w: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коррекции нарушений развития детей (если эта работа предусмотрена Программой)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8C33F5">
        <w:trPr>
          <w:trHeight w:val="1600"/>
        </w:trPr>
        <w:tc>
          <w:tcPr>
            <w:tcW w:w="2222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2.2.3.Организационный раздел включает: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распорядок и /или режим дня;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традиционных событий, праздников, мероприятий;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организации, развивающей предметно - пространственной среды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8C33F5">
        <w:trPr>
          <w:trHeight w:val="289"/>
        </w:trPr>
        <w:tc>
          <w:tcPr>
            <w:tcW w:w="2222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2.2.4.Дополнительный раздел – те</w:t>
            </w:r>
            <w:proofErr w:type="gram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аткой презентации программы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8C33F5">
        <w:tc>
          <w:tcPr>
            <w:tcW w:w="2222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3.Отражение необходимой информации, предусмотренной ФГОС </w:t>
            </w:r>
            <w:proofErr w:type="gram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содержании разделов Программы</w:t>
            </w:r>
          </w:p>
        </w:tc>
        <w:tc>
          <w:tcPr>
            <w:tcW w:w="3982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8C33F5">
        <w:tc>
          <w:tcPr>
            <w:tcW w:w="2222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3982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3.1.Пояснительная записка раскрывает: цели и задачи реализации программы; принципы и подходы к формированию Программы; значимые для реализации программы характеристики (в т.ч. особенности развития детей раннего и дошкольного возраста)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3.2.Планируемые результаты конкретизируют требования к целевым ориентирам в ОЧ </w:t>
            </w:r>
            <w:proofErr w:type="spell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иЧФУОО</w:t>
            </w:r>
            <w:proofErr w:type="spell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возрастных возможностей, индивидуальных различий, особенностей развития (ОВЗ)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8C33F5">
        <w:tc>
          <w:tcPr>
            <w:tcW w:w="2222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3982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3.3.В разделе </w:t>
            </w:r>
            <w:proofErr w:type="gram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образовательной деятельности разных видов и культурных практик;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способы и направления поддержки детской инициативы;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взаимодействия педагогического коллектива с семьями воспитанников;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иные характеристики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8C33F5">
        <w:tc>
          <w:tcPr>
            <w:tcW w:w="2222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Организационный раздел</w:t>
            </w:r>
          </w:p>
        </w:tc>
        <w:tc>
          <w:tcPr>
            <w:tcW w:w="3982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3.4.В разделе содержится описание: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материально – технического обеспечения Программы;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обеспеченности методическими материалами и средствами воспитания и обучения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8C33F5">
        <w:tc>
          <w:tcPr>
            <w:tcW w:w="2222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  <w:tc>
          <w:tcPr>
            <w:tcW w:w="3982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3.5. В краткой презентации Программы указаны: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возрастные и иные категории детей, на которых ориентирована Программа;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используемые Примерные программы;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характеристика взаимодействия педагогического коллектива с семьями детей.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8C33F5">
        <w:tc>
          <w:tcPr>
            <w:tcW w:w="2222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4.Соответствие объема программы установленным требованиям</w:t>
            </w:r>
          </w:p>
        </w:tc>
        <w:tc>
          <w:tcPr>
            <w:tcW w:w="3982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4.1.Объем ОЧ – не менее 60% от ее общего объема, ЧФУОО – не более 40%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8C33F5">
        <w:trPr>
          <w:trHeight w:val="640"/>
        </w:trPr>
        <w:tc>
          <w:tcPr>
            <w:tcW w:w="2222" w:type="dxa"/>
            <w:vMerge w:val="restart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5.Целостность Программы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5.1.Отсутствие дублирования в содержании ОЧ и ЧФУОО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8C33F5">
        <w:trPr>
          <w:trHeight w:val="580"/>
        </w:trPr>
        <w:tc>
          <w:tcPr>
            <w:tcW w:w="2222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5.2.Отсутствие противоречий в содержании частей и разделов Программы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8C33F5">
        <w:trPr>
          <w:trHeight w:val="366"/>
        </w:trPr>
        <w:tc>
          <w:tcPr>
            <w:tcW w:w="2222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5.3.Взаимосвязь частей и разделов Программы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Соответствие условий реализации ООПДО требованиям нормативных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 правовых документов, в том числе: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№ 2.1.. Определение уровня развития профессиональной компетенции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работников дошкольного образования в контексте ФГОСДО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513"/>
        <w:gridCol w:w="425"/>
        <w:gridCol w:w="425"/>
        <w:gridCol w:w="426"/>
        <w:gridCol w:w="425"/>
        <w:gridCol w:w="390"/>
      </w:tblGrid>
      <w:tr w:rsidR="00FB50FD" w:rsidRPr="00FB50FD" w:rsidTr="006C6283">
        <w:tc>
          <w:tcPr>
            <w:tcW w:w="709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Компетентности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2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9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</w:t>
            </w:r>
          </w:p>
        </w:tc>
      </w:tr>
      <w:tr w:rsidR="00FB50FD" w:rsidRPr="00FB50FD" w:rsidTr="006C6283">
        <w:tc>
          <w:tcPr>
            <w:tcW w:w="709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Эмпатийность</w:t>
            </w:r>
            <w:proofErr w:type="spell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воспитанники безбоязненно обращаются к педагогу за помощью; умеет анализировать причины поступков и поведения воспитанников).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709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Самоорганизованность</w:t>
            </w:r>
            <w:proofErr w:type="spell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(рабочее пространство педагога хорошо организовано; умеет организовывать свою педагогическую деятельность и деятельность воспитанников)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709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культура (обладает педагогическим тактом, отличает высокая культура речи, обладает широким кругозором, поведение и внешний вид соответствуют этическим нормам)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709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цели и задачи обучения в соответствии с возрастными и индивидуальными особенностями воспитанников.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709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поддерживать интерес к различным видам детской </w:t>
            </w: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(умеет учитывать интересы воспитанников; поддерживать инициативу каждого ребенка; демонстрирует успехи каждого ребенка родителям и сверстникам)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709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513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создавать условия для развития интереса к различным видам детской деятельности (воспитанники проявляют интерес к деятельности, организованной педагогом; умеет создавать доброжелательную атмосферу в группе воспитанников; выстраивает деятельность с учетом интереса воспитанников к деятельности)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709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создавать условия для самореализации воспитанников в самостоятельной деятельности (поощряет инициативу, любознательность, творческую активность воспитанников к самостоятельной деятельности)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709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 в методах обучения и воспитания (применяет современные технологии в разных видах общественного и семейного воспитания; вносит коррективы в методы обучения и воспитания в зависимости от сложившейся ситуации)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709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 в реализации основной образовательной программы дошкольного образования (умело интегрирует различные виды детской деятельности в обучении, воспитании и развитии детей; использует комплексно – тематический подход в организации образовательных отношений)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709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 в области создания развивающей предметно – пространственной среды.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709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основных нормативных документов области дошкольного образования 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709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 в области вариативной части ООПДО (умеет разрабатывать вариативную часть ООПДО с учетом уровня развития воспитанников и их интересов; с учетом специфики образовательной организации)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709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проектировать образовательную деятельность (планирование осуществляет с учетом мнений воспитанников и родителей; вносит изменения в план работы под влиянием ситуаций, новых фактов)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709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устанавливать взаимодействия педагога с детьми (умеет разрешать конфликты оптимальным способом; создает ситуации успеха; насыщает общение с воспитанниками положительными эмоциями)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853"/>
        </w:trPr>
        <w:tc>
          <w:tcPr>
            <w:tcW w:w="709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образовательную деятельность воспитанников (излагает материал в доступной форме; использует разнообразные методы и приемы, побуждающие воспитанников самостоятельно рассуждать)</w:t>
            </w: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620"/>
        </w:trPr>
        <w:tc>
          <w:tcPr>
            <w:tcW w:w="709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достижения воспитанников (применяет различные методы оценивания достижения воспитанников; замечает позитивные изменения в развитии каждого воспитанника; информирует родителей каждого воспитанника об успехах и достижениях)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  2.2. Мониторинг предметно – пространственной среды ДОО.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4373"/>
        <w:gridCol w:w="2557"/>
        <w:gridCol w:w="1827"/>
      </w:tblGrid>
      <w:tr w:rsidR="00FB50FD" w:rsidRPr="00FB50FD" w:rsidTr="006C6283">
        <w:trPr>
          <w:trHeight w:val="966"/>
        </w:trPr>
        <w:tc>
          <w:tcPr>
            <w:tcW w:w="108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Наименование критерия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критерия (баллы) (обвести в кружочек)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B50FD" w:rsidRPr="00FB50FD" w:rsidTr="006C6283">
        <w:trPr>
          <w:trHeight w:val="504"/>
        </w:trPr>
        <w:tc>
          <w:tcPr>
            <w:tcW w:w="1086" w:type="dxa"/>
            <w:vMerge w:val="restart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помещения: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эстетика оформления здания образовательного учреждения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518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-эстетика оформления внутреннего пространства образовательного помещения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475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эстетика оформления территории, прилегающей к образовательной организации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187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цветовое оформление пространства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51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освещенность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713"/>
        </w:trPr>
        <w:tc>
          <w:tcPr>
            <w:tcW w:w="1086" w:type="dxa"/>
            <w:vMerge w:val="restart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пространства: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-динамичность (</w:t>
            </w:r>
            <w:proofErr w:type="spell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пространства, возможность изменений предметно – пространственной среды</w:t>
            </w:r>
            <w:proofErr w:type="gramEnd"/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66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комфортность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445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условия эмоционального благополучия и оптимального развития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07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безопасность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66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доступность расположения предметов и пособий для детей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37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стимулирование познавательной активности детей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22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стимулирование игровой активности детей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37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стимулирование двигательной активности детей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02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учет национально – культурных традиций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386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учет потребностей детей с ОВЗ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534"/>
        </w:trPr>
        <w:tc>
          <w:tcPr>
            <w:tcW w:w="1086" w:type="dxa"/>
            <w:vMerge w:val="restart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зон </w:t>
            </w:r>
            <w:proofErr w:type="gram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-игровой деятельности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07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-познавательной деятельности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51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-исследовательской деятельности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197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-художественно – эстетической деятельности 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22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-двигательной активности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37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-релаксации (расслабления)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197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уединения (зон личного пространства)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66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-для индивидуальных занятий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415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-наличие свободного сегмента пространства (незаполненного пространства)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460"/>
        </w:trPr>
        <w:tc>
          <w:tcPr>
            <w:tcW w:w="1086" w:type="dxa"/>
            <w:vMerge w:val="restart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материалов и оборудования: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игрового оборудования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37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девочек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27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-для мальчиков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22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коллективных игр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46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индивидуальных игр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465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возрастное соответствие игрового оборудования и игровой продукции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17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инвентаря для двигательной активности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12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технических средств обучения и воспитания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490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материалов и оборудования для познавательно – исследовательской деятельности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445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материалов и оборудования для самостоятельной (индивидуальной) деятельности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450"/>
        </w:trPr>
        <w:tc>
          <w:tcPr>
            <w:tcW w:w="1086" w:type="dxa"/>
            <w:vMerge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материалов и оборудования для продуктивной деятельности (лепка, аппликация, рисование и </w:t>
            </w:r>
            <w:proofErr w:type="spellStart"/>
            <w:proofErr w:type="gramStart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6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1,2,3,4,5,6,7,8,9,10</w:t>
            </w:r>
          </w:p>
        </w:tc>
        <w:tc>
          <w:tcPr>
            <w:tcW w:w="2604" w:type="dxa"/>
            <w:shd w:val="clear" w:color="auto" w:fill="auto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1-3 – низкий уровень проявления критерия; 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от 4 до 7 баллов – средний уровень проявления;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от 7 до 10 баллов – высокий уровень проявления критерия.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0FD"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Таблица №1 «Оценка профессиональной позиции педагогов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 по организации воспитательного процесса в МКДОУ </w:t>
      </w:r>
      <w:proofErr w:type="spellStart"/>
      <w:r w:rsidRPr="00FB50F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B50FD">
        <w:rPr>
          <w:rFonts w:ascii="Times New Roman" w:hAnsi="Times New Roman" w:cs="Times New Roman"/>
          <w:sz w:val="24"/>
          <w:szCs w:val="24"/>
        </w:rPr>
        <w:t>/с  № 2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города Уржума Кировской области»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«Оценка условий и результатов воспитания дошкольников»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lastRenderedPageBreak/>
        <w:t>___________________________________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0F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Ф.И.О.                            должность педагога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0FD">
        <w:rPr>
          <w:rFonts w:ascii="Times New Roman" w:hAnsi="Times New Roman" w:cs="Times New Roman"/>
          <w:i/>
          <w:sz w:val="24"/>
          <w:szCs w:val="24"/>
        </w:rPr>
        <w:t xml:space="preserve">Проводится со всеми педагогами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085"/>
        <w:gridCol w:w="2694"/>
        <w:gridCol w:w="1417"/>
        <w:gridCol w:w="1276"/>
        <w:gridCol w:w="850"/>
        <w:gridCol w:w="676"/>
        <w:gridCol w:w="33"/>
      </w:tblGrid>
      <w:tr w:rsidR="00FB50FD" w:rsidRPr="00FB50FD" w:rsidTr="006C6283">
        <w:trPr>
          <w:gridAfter w:val="1"/>
          <w:wAfter w:w="33" w:type="dxa"/>
        </w:trPr>
        <w:tc>
          <w:tcPr>
            <w:tcW w:w="992" w:type="dxa"/>
            <w:tcBorders>
              <w:bottom w:val="threeDEngrave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bottom w:val="threeDEngrave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Критерии оценки профессиональной позиции педагогов, показатели критериев</w:t>
            </w:r>
          </w:p>
        </w:tc>
        <w:tc>
          <w:tcPr>
            <w:tcW w:w="2694" w:type="dxa"/>
            <w:tcBorders>
              <w:bottom w:val="threeDEngrave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оценки по показателям</w:t>
            </w:r>
          </w:p>
        </w:tc>
        <w:tc>
          <w:tcPr>
            <w:tcW w:w="1417" w:type="dxa"/>
            <w:tcBorders>
              <w:bottom w:val="threeDEngrave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показателя </w:t>
            </w:r>
          </w:p>
        </w:tc>
        <w:tc>
          <w:tcPr>
            <w:tcW w:w="2802" w:type="dxa"/>
            <w:gridSpan w:val="3"/>
            <w:tcBorders>
              <w:bottom w:val="threeDEngrave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оценок критерия </w:t>
            </w:r>
          </w:p>
        </w:tc>
      </w:tr>
      <w:tr w:rsidR="00FB50FD" w:rsidRPr="00FB50FD" w:rsidTr="006C6283">
        <w:trPr>
          <w:gridAfter w:val="1"/>
          <w:wAfter w:w="33" w:type="dxa"/>
          <w:trHeight w:val="575"/>
        </w:trPr>
        <w:tc>
          <w:tcPr>
            <w:tcW w:w="992" w:type="dxa"/>
            <w:tcBorders>
              <w:top w:val="threeDEngrave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gridSpan w:val="3"/>
            <w:tcBorders>
              <w:top w:val="threeDEngrave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Компетентность  педагогов</w:t>
            </w:r>
            <w:r w:rsidRPr="00FB50FD">
              <w:rPr>
                <w:rStyle w:val="200"/>
                <w:rFonts w:cs="Times New Roman"/>
                <w:sz w:val="24"/>
                <w:szCs w:val="24"/>
              </w:rPr>
              <w:t xml:space="preserve"> 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в области личностных качеств</w:t>
            </w:r>
          </w:p>
        </w:tc>
        <w:tc>
          <w:tcPr>
            <w:tcW w:w="2802" w:type="dxa"/>
            <w:gridSpan w:val="3"/>
            <w:tcBorders>
              <w:top w:val="threeDEngrave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по критерию – 15 </w:t>
            </w:r>
          </w:p>
        </w:tc>
      </w:tr>
      <w:tr w:rsidR="00FB50FD" w:rsidRPr="00FB50FD" w:rsidTr="006C6283">
        <w:tc>
          <w:tcPr>
            <w:tcW w:w="99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85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Эмпатийность</w:t>
            </w:r>
            <w:proofErr w:type="spellEnd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социорефлексия</w:t>
            </w:r>
            <w:proofErr w:type="spellEnd"/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 баллов</w:t>
            </w:r>
          </w:p>
        </w:tc>
        <w:tc>
          <w:tcPr>
            <w:tcW w:w="1276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99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85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Самоорганизованность</w:t>
            </w:r>
            <w:proofErr w:type="spellEnd"/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 баллов</w:t>
            </w:r>
          </w:p>
        </w:tc>
        <w:tc>
          <w:tcPr>
            <w:tcW w:w="127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992" w:type="dxa"/>
            <w:tcBorders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85" w:type="dxa"/>
            <w:tcBorders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Общая культура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 баллов</w:t>
            </w:r>
          </w:p>
        </w:tc>
        <w:tc>
          <w:tcPr>
            <w:tcW w:w="1276" w:type="dxa"/>
            <w:tcBorders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992" w:type="dxa"/>
            <w:tcBorders>
              <w:top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200"/>
                <w:rFonts w:cs="Times New Roman"/>
                <w:i w:val="0"/>
                <w:sz w:val="24"/>
                <w:szCs w:val="24"/>
              </w:rPr>
            </w:pPr>
            <w:r w:rsidRPr="00FB50FD">
              <w:rPr>
                <w:rStyle w:val="200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gridSpan w:val="3"/>
            <w:tcBorders>
              <w:top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200"/>
                <w:rFonts w:cs="Times New Roman"/>
                <w:sz w:val="24"/>
                <w:szCs w:val="24"/>
              </w:rPr>
              <w:t xml:space="preserve"> Компетентность 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FB50FD">
              <w:rPr>
                <w:rStyle w:val="200"/>
                <w:rFonts w:cs="Times New Roman"/>
                <w:sz w:val="24"/>
                <w:szCs w:val="24"/>
              </w:rPr>
              <w:t xml:space="preserve"> в организации педагогической деятельности</w:t>
            </w:r>
          </w:p>
        </w:tc>
        <w:tc>
          <w:tcPr>
            <w:tcW w:w="2835" w:type="dxa"/>
            <w:gridSpan w:val="4"/>
            <w:tcBorders>
              <w:top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критерию – 28</w:t>
            </w:r>
          </w:p>
        </w:tc>
      </w:tr>
      <w:tr w:rsidR="00FB50FD" w:rsidRPr="00FB50FD" w:rsidTr="006C6283">
        <w:trPr>
          <w:trHeight w:val="409"/>
        </w:trPr>
        <w:tc>
          <w:tcPr>
            <w:tcW w:w="99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12BookmanOldStyl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50FD">
              <w:rPr>
                <w:rStyle w:val="12BookmanOldStyle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85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sz w:val="24"/>
                <w:szCs w:val="24"/>
              </w:rPr>
            </w:pPr>
            <w:r w:rsidRPr="00FB50FD">
              <w:rPr>
                <w:rStyle w:val="12BookmanOldStyle"/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</w:t>
            </w:r>
          </w:p>
        </w:tc>
        <w:tc>
          <w:tcPr>
            <w:tcW w:w="4111" w:type="dxa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10</w:t>
            </w:r>
          </w:p>
        </w:tc>
        <w:tc>
          <w:tcPr>
            <w:tcW w:w="2126" w:type="dxa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99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2BookmanOldStyle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50FD">
              <w:rPr>
                <w:rStyle w:val="2BookmanOldStyle6"/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85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FB50FD">
              <w:rPr>
                <w:rStyle w:val="2BookmanOldStyle6"/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развивающей и </w:t>
            </w:r>
            <w:r w:rsidRPr="00FB50FD">
              <w:rPr>
                <w:rStyle w:val="4BookmanOldStyle"/>
                <w:rFonts w:ascii="Times New Roman" w:hAnsi="Times New Roman" w:cs="Times New Roman"/>
                <w:sz w:val="24"/>
                <w:szCs w:val="24"/>
              </w:rPr>
              <w:t xml:space="preserve">предметно-игровой </w:t>
            </w:r>
            <w:r w:rsidRPr="00FB50FD">
              <w:rPr>
                <w:rStyle w:val="2BookmanOldStyle6"/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4111" w:type="dxa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по показателю – 13  </w:t>
            </w:r>
          </w:p>
        </w:tc>
        <w:tc>
          <w:tcPr>
            <w:tcW w:w="2126" w:type="dxa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99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085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Компетентность  педагогов в вопросе воспитания основ гражданских чувств у дошкольников </w:t>
            </w:r>
          </w:p>
        </w:tc>
        <w:tc>
          <w:tcPr>
            <w:tcW w:w="4111" w:type="dxa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 баллов</w:t>
            </w:r>
          </w:p>
        </w:tc>
        <w:tc>
          <w:tcPr>
            <w:tcW w:w="2126" w:type="dxa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99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200"/>
                <w:rFonts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196" w:type="dxa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200"/>
                <w:rFonts w:cs="Times New Roman"/>
                <w:sz w:val="24"/>
                <w:szCs w:val="24"/>
              </w:rPr>
              <w:t xml:space="preserve"> </w:t>
            </w:r>
            <w:r w:rsidRPr="00FB50FD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Удовлетворенность</w:t>
            </w:r>
            <w:r w:rsidRPr="00FB50FD">
              <w:rPr>
                <w:rStyle w:val="200"/>
                <w:rFonts w:cs="Times New Roman"/>
                <w:sz w:val="24"/>
                <w:szCs w:val="24"/>
              </w:rPr>
              <w:t xml:space="preserve">  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эффективностью воспитательного процесса</w:t>
            </w:r>
          </w:p>
        </w:tc>
        <w:tc>
          <w:tcPr>
            <w:tcW w:w="2835" w:type="dxa"/>
            <w:gridSpan w:val="4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Макс. балл-4</w:t>
            </w:r>
          </w:p>
        </w:tc>
      </w:tr>
      <w:tr w:rsidR="00FB50FD" w:rsidRPr="00FB50FD" w:rsidTr="006C6283">
        <w:tc>
          <w:tcPr>
            <w:tcW w:w="992" w:type="dxa"/>
            <w:tcBorders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B50FD"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3085" w:type="dxa"/>
            <w:tcBorders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Удовлетворенность  педагогов жизнедеятельностью ДОО, </w:t>
            </w:r>
            <w:r w:rsidRPr="00FB5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своим поло</w:t>
            </w:r>
            <w:r w:rsidRPr="00FB5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жением в нем</w:t>
            </w: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50FD">
              <w:rPr>
                <w:rStyle w:val="submenu-table"/>
                <w:rFonts w:ascii="Times New Roman" w:eastAsia="Batang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>Анкета №1)</w:t>
            </w:r>
          </w:p>
        </w:tc>
        <w:tc>
          <w:tcPr>
            <w:tcW w:w="4111" w:type="dxa"/>
            <w:gridSpan w:val="2"/>
            <w:tcBorders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(итоговый коэффициент)-4</w:t>
            </w:r>
          </w:p>
        </w:tc>
        <w:tc>
          <w:tcPr>
            <w:tcW w:w="2126" w:type="dxa"/>
            <w:gridSpan w:val="2"/>
            <w:tcBorders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992" w:type="dxa"/>
            <w:tcBorders>
              <w:top w:val="threeDEmboss" w:sz="24" w:space="0" w:color="auto"/>
              <w:bottom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threeDEmboss" w:sz="24" w:space="0" w:color="auto"/>
              <w:bottom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B50FD">
              <w:rPr>
                <w:rStyle w:val="submenu-table"/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Итоговый показатель</w:t>
            </w:r>
          </w:p>
        </w:tc>
        <w:tc>
          <w:tcPr>
            <w:tcW w:w="4111" w:type="dxa"/>
            <w:gridSpan w:val="2"/>
            <w:tcBorders>
              <w:top w:val="threeDEmboss" w:sz="24" w:space="0" w:color="auto"/>
              <w:bottom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по всем критериям – 47  баллов </w:t>
            </w:r>
          </w:p>
        </w:tc>
        <w:tc>
          <w:tcPr>
            <w:tcW w:w="2835" w:type="dxa"/>
            <w:gridSpan w:val="4"/>
            <w:tcBorders>
              <w:top w:val="threeDEmboss" w:sz="24" w:space="0" w:color="auto"/>
              <w:bottom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br w:type="page"/>
      </w:r>
      <w:r w:rsidRPr="00FB50F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3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Таблица №2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«Оценка профессиональной позиции педагогов по организации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воспитательного процесса </w:t>
      </w:r>
      <w:proofErr w:type="gramStart"/>
      <w:r w:rsidRPr="00FB50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дошкольной образовательной организации»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«Оценка условий и результатов воспитания дошкольников»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по  педагогам МКДОУ </w:t>
      </w:r>
      <w:proofErr w:type="spellStart"/>
      <w:r w:rsidRPr="00FB50F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B50FD">
        <w:rPr>
          <w:rFonts w:ascii="Times New Roman" w:hAnsi="Times New Roman" w:cs="Times New Roman"/>
          <w:sz w:val="24"/>
          <w:szCs w:val="24"/>
        </w:rPr>
        <w:t>/с № 2 г</w:t>
      </w:r>
      <w:proofErr w:type="gramStart"/>
      <w:r w:rsidRPr="00FB50F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>ржума Кировской области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0FD">
        <w:rPr>
          <w:rFonts w:ascii="Times New Roman" w:hAnsi="Times New Roman" w:cs="Times New Roman"/>
          <w:i/>
          <w:sz w:val="24"/>
          <w:szCs w:val="24"/>
        </w:rPr>
        <w:t xml:space="preserve">Заполняется по результатам обследования  всех педагогов </w:t>
      </w:r>
    </w:p>
    <w:tbl>
      <w:tblPr>
        <w:tblW w:w="1170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"/>
        <w:gridCol w:w="1163"/>
        <w:gridCol w:w="992"/>
        <w:gridCol w:w="1276"/>
        <w:gridCol w:w="850"/>
        <w:gridCol w:w="851"/>
        <w:gridCol w:w="1134"/>
        <w:gridCol w:w="992"/>
        <w:gridCol w:w="1276"/>
        <w:gridCol w:w="1559"/>
        <w:gridCol w:w="1039"/>
      </w:tblGrid>
      <w:tr w:rsidR="00FB50FD" w:rsidRPr="00FB50FD" w:rsidTr="006C6283">
        <w:trPr>
          <w:trHeight w:val="425"/>
        </w:trPr>
        <w:tc>
          <w:tcPr>
            <w:tcW w:w="573" w:type="dxa"/>
            <w:vMerge w:val="restar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3" w:type="dxa"/>
            <w:vMerge w:val="restar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992" w:type="dxa"/>
            <w:vMerge w:val="restar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Компетентность  педагогов</w:t>
            </w:r>
            <w:r w:rsidRPr="00FB50FD">
              <w:rPr>
                <w:rStyle w:val="200"/>
                <w:rFonts w:cs="Times New Roman"/>
                <w:b w:val="0"/>
                <w:sz w:val="24"/>
                <w:szCs w:val="24"/>
              </w:rPr>
              <w:t xml:space="preserve"> 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в области личностных качеств</w:t>
            </w:r>
          </w:p>
        </w:tc>
        <w:tc>
          <w:tcPr>
            <w:tcW w:w="1985" w:type="dxa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FD">
              <w:rPr>
                <w:rStyle w:val="200"/>
                <w:rFonts w:cs="Times New Roman"/>
                <w:b w:val="0"/>
                <w:sz w:val="24"/>
                <w:szCs w:val="24"/>
              </w:rPr>
              <w:t xml:space="preserve">Компетентность 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FB50FD">
              <w:rPr>
                <w:rStyle w:val="200"/>
                <w:rFonts w:cs="Times New Roman"/>
                <w:b w:val="0"/>
                <w:sz w:val="24"/>
                <w:szCs w:val="24"/>
              </w:rPr>
              <w:t xml:space="preserve"> в организации педагогической деятельности</w:t>
            </w:r>
          </w:p>
        </w:tc>
        <w:tc>
          <w:tcPr>
            <w:tcW w:w="3827" w:type="dxa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Удовлетворенность</w:t>
            </w:r>
          </w:p>
        </w:tc>
        <w:tc>
          <w:tcPr>
            <w:tcW w:w="1039" w:type="dxa"/>
            <w:vMerge w:val="restar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FD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Итоговый показатель</w:t>
            </w:r>
          </w:p>
        </w:tc>
      </w:tr>
      <w:tr w:rsidR="00FB50FD" w:rsidRPr="00FB50FD" w:rsidTr="006C6283">
        <w:trPr>
          <w:trHeight w:val="114"/>
        </w:trPr>
        <w:tc>
          <w:tcPr>
            <w:tcW w:w="573" w:type="dxa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Эмпатийность</w:t>
            </w:r>
            <w:proofErr w:type="spellEnd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социорефлек</w:t>
            </w:r>
            <w:proofErr w:type="spellEnd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 сия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Самоорганизованность</w:t>
            </w:r>
            <w:proofErr w:type="spellEnd"/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Общая культура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FD">
              <w:rPr>
                <w:rStyle w:val="12BookmanOldStyle"/>
                <w:rFonts w:ascii="Times New Roman" w:hAnsi="Times New Roman" w:cs="Times New Roman"/>
                <w:b w:val="0"/>
                <w:sz w:val="24"/>
                <w:szCs w:val="24"/>
              </w:rPr>
              <w:t>Планирование воспитательной работы</w:t>
            </w:r>
          </w:p>
        </w:tc>
        <w:tc>
          <w:tcPr>
            <w:tcW w:w="99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FD">
              <w:rPr>
                <w:rStyle w:val="2BookmanOldStyle6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развивающей и </w:t>
            </w:r>
            <w:r w:rsidRPr="00FB50FD">
              <w:rPr>
                <w:rStyle w:val="4BookmanOldStyle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предметно-игровой </w:t>
            </w:r>
            <w:r w:rsidRPr="00FB50FD">
              <w:rPr>
                <w:rStyle w:val="2BookmanOldStyle6"/>
                <w:rFonts w:ascii="Times New Roman" w:hAnsi="Times New Roman" w:cs="Times New Roman"/>
                <w:b w:val="0"/>
                <w:sz w:val="24"/>
                <w:szCs w:val="24"/>
              </w:rPr>
              <w:t>среды</w:t>
            </w:r>
          </w:p>
        </w:tc>
        <w:tc>
          <w:tcPr>
            <w:tcW w:w="1276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Компетентность  пе</w:t>
            </w: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softHyphen/>
              <w:t>дагогов в вопросе воспитания основ гражданских чувств у дошколь</w:t>
            </w: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1559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Удовлетворенность  педагогов жизнедеятельностью детского сада, </w:t>
            </w:r>
            <w:r w:rsidRPr="00FB5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своим поло</w:t>
            </w:r>
            <w:r w:rsidRPr="00FB5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жением в нем</w:t>
            </w:r>
          </w:p>
        </w:tc>
        <w:tc>
          <w:tcPr>
            <w:tcW w:w="1039" w:type="dxa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114"/>
        </w:trPr>
        <w:tc>
          <w:tcPr>
            <w:tcW w:w="573" w:type="dxa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</w:t>
            </w:r>
          </w:p>
        </w:tc>
        <w:tc>
          <w:tcPr>
            <w:tcW w:w="850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</w:t>
            </w: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</w:t>
            </w:r>
          </w:p>
        </w:tc>
        <w:tc>
          <w:tcPr>
            <w:tcW w:w="1134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</w:t>
            </w:r>
            <w:proofErr w:type="gramStart"/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показа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телю</w:t>
            </w:r>
            <w:proofErr w:type="spellEnd"/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10</w:t>
            </w:r>
          </w:p>
        </w:tc>
        <w:tc>
          <w:tcPr>
            <w:tcW w:w="99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</w:t>
            </w:r>
            <w:proofErr w:type="spellEnd"/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  <w:proofErr w:type="spellEnd"/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 по показателю – 13</w:t>
            </w:r>
          </w:p>
        </w:tc>
        <w:tc>
          <w:tcPr>
            <w:tcW w:w="127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</w:t>
            </w:r>
          </w:p>
        </w:tc>
        <w:tc>
          <w:tcPr>
            <w:tcW w:w="1559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 – 4</w:t>
            </w:r>
          </w:p>
        </w:tc>
        <w:tc>
          <w:tcPr>
            <w:tcW w:w="1039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критериям – 47</w:t>
            </w:r>
          </w:p>
        </w:tc>
      </w:tr>
      <w:tr w:rsidR="00FB50FD" w:rsidRPr="00FB50FD" w:rsidTr="006C6283">
        <w:trPr>
          <w:trHeight w:val="221"/>
        </w:trPr>
        <w:tc>
          <w:tcPr>
            <w:tcW w:w="573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21"/>
        </w:trPr>
        <w:tc>
          <w:tcPr>
            <w:tcW w:w="573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04"/>
        </w:trPr>
        <w:tc>
          <w:tcPr>
            <w:tcW w:w="573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204"/>
        </w:trPr>
        <w:tc>
          <w:tcPr>
            <w:tcW w:w="573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851"/>
        </w:trPr>
        <w:tc>
          <w:tcPr>
            <w:tcW w:w="573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(средний) показатель по ДОО </w:t>
            </w:r>
            <w:r w:rsidRPr="00FB50FD"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  <w:t>(сумма всех баллов делится на количество педагогов)</w:t>
            </w:r>
          </w:p>
        </w:tc>
        <w:tc>
          <w:tcPr>
            <w:tcW w:w="1276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441"/>
        </w:trPr>
        <w:tc>
          <w:tcPr>
            <w:tcW w:w="573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Общий результат 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(сумма по каждому критерию делится на 3  - по количеству показателей)</w:t>
            </w:r>
          </w:p>
        </w:tc>
        <w:tc>
          <w:tcPr>
            <w:tcW w:w="2126" w:type="dxa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0FD" w:rsidRPr="00FB50FD" w:rsidRDefault="00FB50FD" w:rsidP="00FB50FD">
      <w:pPr>
        <w:pStyle w:val="a4"/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</w:pPr>
      <w:r w:rsidRPr="00FB50FD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Приложение №4  </w:t>
      </w:r>
    </w:p>
    <w:p w:rsidR="00FB50FD" w:rsidRPr="00FB50FD" w:rsidRDefault="00FB50FD" w:rsidP="00FB50FD">
      <w:pPr>
        <w:pStyle w:val="a4"/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</w:pPr>
      <w:r w:rsidRPr="00FB50FD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«Удовлетворенность родителей </w:t>
      </w:r>
      <w:proofErr w:type="spellStart"/>
      <w:proofErr w:type="gramStart"/>
      <w:r w:rsidRPr="00FB50FD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воспитательно</w:t>
      </w:r>
      <w:proofErr w:type="spellEnd"/>
      <w:r w:rsidRPr="00FB50FD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 – образовательным</w:t>
      </w:r>
      <w:proofErr w:type="gramEnd"/>
      <w:r w:rsidRPr="00FB50FD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 процессом в ДОО» (таблица №1)</w:t>
      </w:r>
    </w:p>
    <w:p w:rsidR="00FB50FD" w:rsidRPr="00FB50FD" w:rsidRDefault="00FB50FD" w:rsidP="00FB50FD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50FD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анкетирования родителей детей дошкольного возраста.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Дата проведения: _____ Группа</w:t>
      </w:r>
      <w:proofErr w:type="gramStart"/>
      <w:r w:rsidRPr="00FB50FD">
        <w:rPr>
          <w:rFonts w:ascii="Times New Roman" w:hAnsi="Times New Roman" w:cs="Times New Roman"/>
          <w:sz w:val="24"/>
          <w:szCs w:val="24"/>
        </w:rPr>
        <w:t xml:space="preserve"> № _________ В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 xml:space="preserve">сего детей в группе ______  Предложено анкет:__________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В анкетировании приняли участие:________ родителей   Общее количество заполненных анкет:____________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50FD">
        <w:rPr>
          <w:rFonts w:ascii="Times New Roman" w:hAnsi="Times New Roman" w:cs="Times New Roman"/>
          <w:i/>
          <w:iCs/>
          <w:sz w:val="24"/>
          <w:szCs w:val="24"/>
        </w:rPr>
        <w:t>Ключ для обработки анкет: Оценка проводится по следующей схеме:  ответ «да» - 1 балл, «нет»  - 0 баллов, «не знаю» -0 баллов. Все баллы по вопросам суммируются. Максимальное количество  - 11 баллов</w:t>
      </w:r>
    </w:p>
    <w:tbl>
      <w:tblPr>
        <w:tblW w:w="11340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5"/>
        <w:gridCol w:w="7727"/>
        <w:gridCol w:w="992"/>
        <w:gridCol w:w="851"/>
        <w:gridCol w:w="1275"/>
      </w:tblGrid>
      <w:tr w:rsidR="00FB50FD" w:rsidRPr="00FB50FD" w:rsidTr="006C6283">
        <w:trPr>
          <w:trHeight w:hRule="exact" w:val="382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«Да»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«Нет»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«Не знаю»</w:t>
            </w:r>
          </w:p>
        </w:tc>
      </w:tr>
      <w:tr w:rsidR="00FB50FD" w:rsidRPr="00FB50FD" w:rsidTr="006C6283">
        <w:trPr>
          <w:trHeight w:hRule="exact" w:val="1819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Вы в системе получаете информацию: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ab/>
              <w:t>о целях и задачах детского сада в области развития и воспитания Вашего ребенка;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ab/>
              <w:t>о режиме работы дошкольной организации (часы работы, праздники, нерабочие дни);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ab/>
              <w:t>о питании (меню).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hRule="exact" w:val="572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В дошкольной организации проводится специальная работа по адаптации детей (беседы с родителями, возможность их нахождения в группе впервые дни посещения и т.д.).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hRule="exact" w:val="566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Воспитатели обсуждают с родителями различные вопросы, касающиеся жизни ребенка в детском саду (дисциплина, питание, гигиенические процедуры и т.п.).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hRule="exact" w:val="856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Организуются ли в детском саду совместные мероприятия с участием родителей, детей и педагогов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hRule="exact" w:val="551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Родители получают информацию о повседневных происшествиях в группе, об успехах ребенка и т.п. (информационный стенд, устные сообщения педагогов)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hRule="exact" w:val="713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Родителей информируют о травмах, изменениях в состоянии здо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softHyphen/>
              <w:t>ровья ребенка, его привычках в еде и т.д.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hRule="exact" w:val="838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Родители имеют возможность обсудить вместе с сотрудниками успехи детей на совместных собраниях (не реже 1 раза в год)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hRule="exact" w:val="712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Сотрудники детского сада интересуются, насколько их работа удовлетворяет родителей (беседы, анкетирование).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hRule="exact" w:val="55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Вас лично удовлетворяет уход, воспитание и обучение (оздоровление, развитие способностей и т.д.), которые получает Ваш ребенок в дошкольной организации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hRule="exact"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Вы лично чувствуете, что сотрудники детского сада доброжелательно относятся к Вам и Вашему ребенку.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hRule="exact" w:val="275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Рекомендуют ли Вам дополнительные услуги по развитию инди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видуальных способностей Вашего ребенка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hRule="exact" w:val="34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eastAsia="Batang" w:hAnsi="Times New Roman" w:cs="Times New Roman"/>
                <w:sz w:val="24"/>
                <w:szCs w:val="24"/>
              </w:rPr>
              <w:t>Всего выбрано ответов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hRule="exact" w:val="149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FB50F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Общий средний балл 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по группе (</w:t>
            </w:r>
            <w:r w:rsidRPr="00FB50FD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сумма набранных баллов «Да» делится на количество отвечавших)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- 11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0FD">
        <w:rPr>
          <w:rFonts w:ascii="Times New Roman" w:hAnsi="Times New Roman" w:cs="Times New Roman"/>
          <w:i/>
          <w:sz w:val="24"/>
          <w:szCs w:val="24"/>
        </w:rPr>
        <w:t>Приложение № 4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Style w:val="12BookmanOldStyle"/>
          <w:rFonts w:ascii="Times New Roman" w:hAnsi="Times New Roman" w:cs="Times New Roman"/>
          <w:b w:val="0"/>
          <w:sz w:val="24"/>
          <w:szCs w:val="24"/>
        </w:rPr>
      </w:pPr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 xml:space="preserve">Таблица №2  «Удовлетворенность родителей </w:t>
      </w:r>
      <w:proofErr w:type="spellStart"/>
      <w:proofErr w:type="gramStart"/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>воспитательно</w:t>
      </w:r>
      <w:proofErr w:type="spellEnd"/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 xml:space="preserve"> – образовательным</w:t>
      </w:r>
      <w:proofErr w:type="gramEnd"/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 xml:space="preserve"> процессом </w:t>
      </w:r>
    </w:p>
    <w:p w:rsidR="00FB50FD" w:rsidRPr="00FB50FD" w:rsidRDefault="00FB50FD" w:rsidP="00FB50FD">
      <w:pPr>
        <w:pStyle w:val="a4"/>
        <w:jc w:val="both"/>
        <w:rPr>
          <w:rStyle w:val="12BookmanOldStyle"/>
          <w:rFonts w:ascii="Times New Roman" w:hAnsi="Times New Roman" w:cs="Times New Roman"/>
          <w:b w:val="0"/>
          <w:sz w:val="24"/>
          <w:szCs w:val="24"/>
        </w:rPr>
      </w:pPr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 xml:space="preserve">в МКДОУ </w:t>
      </w:r>
      <w:proofErr w:type="spellStart"/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 xml:space="preserve">/с № 2 </w:t>
      </w:r>
    </w:p>
    <w:p w:rsidR="00FB50FD" w:rsidRPr="00FB50FD" w:rsidRDefault="00FB50FD" w:rsidP="00FB50FD">
      <w:pPr>
        <w:pStyle w:val="a4"/>
        <w:jc w:val="both"/>
        <w:rPr>
          <w:rStyle w:val="12BookmanOldStyle"/>
          <w:rFonts w:ascii="Times New Roman" w:hAnsi="Times New Roman" w:cs="Times New Roman"/>
          <w:b w:val="0"/>
          <w:sz w:val="24"/>
          <w:szCs w:val="24"/>
        </w:rPr>
      </w:pPr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 xml:space="preserve"> г. Уржума Кировской области»</w:t>
      </w:r>
    </w:p>
    <w:p w:rsidR="00FB50FD" w:rsidRPr="00FB50FD" w:rsidRDefault="00FB50FD" w:rsidP="00FB50FD">
      <w:pPr>
        <w:pStyle w:val="a4"/>
        <w:jc w:val="both"/>
        <w:rPr>
          <w:rStyle w:val="BookmanOldStyle29"/>
          <w:rFonts w:ascii="Times New Roman" w:hAnsi="Times New Roman" w:cs="Times New Roman"/>
          <w:b/>
          <w:sz w:val="24"/>
          <w:szCs w:val="24"/>
        </w:rPr>
      </w:pPr>
      <w:r w:rsidRPr="00FB50FD">
        <w:rPr>
          <w:rStyle w:val="BookmanOldStyle29"/>
          <w:rFonts w:ascii="Times New Roman" w:hAnsi="Times New Roman" w:cs="Times New Roman"/>
          <w:b/>
          <w:sz w:val="24"/>
          <w:szCs w:val="24"/>
        </w:rPr>
        <w:t>«Отношение родителей к воспитанию у детей патриотических чувств»</w:t>
      </w:r>
    </w:p>
    <w:p w:rsidR="00FB50FD" w:rsidRPr="00FB50FD" w:rsidRDefault="00FB50FD" w:rsidP="00FB50FD">
      <w:pPr>
        <w:pStyle w:val="a4"/>
        <w:jc w:val="both"/>
        <w:rPr>
          <w:rStyle w:val="12BookmanOldStyle"/>
          <w:rFonts w:ascii="Times New Roman" w:hAnsi="Times New Roman" w:cs="Times New Roman"/>
          <w:b w:val="0"/>
          <w:sz w:val="24"/>
          <w:szCs w:val="24"/>
        </w:rPr>
      </w:pPr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>«Итоги анкетирования родителей» Анкета №2</w:t>
      </w:r>
    </w:p>
    <w:p w:rsidR="00FB50FD" w:rsidRPr="00FB50FD" w:rsidRDefault="00FB50FD" w:rsidP="00FB50FD">
      <w:pPr>
        <w:pStyle w:val="a4"/>
        <w:jc w:val="both"/>
        <w:rPr>
          <w:rStyle w:val="BookmanOldStyle29"/>
          <w:rFonts w:ascii="Times New Roman" w:hAnsi="Times New Roman" w:cs="Times New Roman"/>
          <w:b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 w:rsidRPr="00FB50FD">
        <w:rPr>
          <w:rFonts w:ascii="Times New Roman" w:hAnsi="Times New Roman" w:cs="Times New Roman"/>
          <w:sz w:val="24"/>
          <w:szCs w:val="24"/>
        </w:rPr>
        <w:t xml:space="preserve"> № ______    В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>сего детей в группе _________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Роздано анкет: ________________В анкетировании приняли участие:________ родителей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Общее количество заполненных анкет:____________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851"/>
        <w:gridCol w:w="708"/>
        <w:gridCol w:w="851"/>
        <w:gridCol w:w="709"/>
        <w:gridCol w:w="1228"/>
        <w:gridCol w:w="47"/>
      </w:tblGrid>
      <w:tr w:rsidR="00FB50FD" w:rsidRPr="00FB50FD" w:rsidTr="006C6283">
        <w:tc>
          <w:tcPr>
            <w:tcW w:w="6487" w:type="dxa"/>
            <w:vMerge w:val="restart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6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Общее количество ответов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группе</w:t>
            </w:r>
          </w:p>
        </w:tc>
      </w:tr>
      <w:tr w:rsidR="00FB50FD" w:rsidRPr="00FB50FD" w:rsidTr="006C6283">
        <w:trPr>
          <w:gridAfter w:val="1"/>
          <w:wAfter w:w="47" w:type="dxa"/>
        </w:trPr>
        <w:tc>
          <w:tcPr>
            <w:tcW w:w="6487" w:type="dxa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0FD" w:rsidRPr="00FB50FD" w:rsidTr="006C6283">
        <w:trPr>
          <w:gridAfter w:val="1"/>
          <w:wAfter w:w="47" w:type="dxa"/>
        </w:trPr>
        <w:tc>
          <w:tcPr>
            <w:tcW w:w="6487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Считаете ли вы важным воспитание патриотических чувств у детей дошкольного возраста? </w:t>
            </w: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47" w:type="dxa"/>
        </w:trPr>
        <w:tc>
          <w:tcPr>
            <w:tcW w:w="6487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Как вы развиваете представления о своей стране, отношение к ней у своего ребенка?</w:t>
            </w: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47" w:type="dxa"/>
        </w:trPr>
        <w:tc>
          <w:tcPr>
            <w:tcW w:w="6487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Как вы считаете, с какого возраста ребенка нужно знакомить с историей России, символикой страны?</w:t>
            </w: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47" w:type="dxa"/>
        </w:trPr>
        <w:tc>
          <w:tcPr>
            <w:tcW w:w="6487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Как вы воспитываете у вашего ребенка любовь к городу, стране?</w:t>
            </w: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47" w:type="dxa"/>
        </w:trPr>
        <w:tc>
          <w:tcPr>
            <w:tcW w:w="6487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Есть ли у вашего ребенка и у вас любимое место в городе (поселке, селе)?</w:t>
            </w: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47" w:type="dxa"/>
        </w:trPr>
        <w:tc>
          <w:tcPr>
            <w:tcW w:w="6487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Довольны ли вы знаниями ребенка о нашей стране, ее истории? </w:t>
            </w: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47" w:type="dxa"/>
        </w:trPr>
        <w:tc>
          <w:tcPr>
            <w:tcW w:w="6487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Считаете ли вы, что взаимодействие с педагогами необходимо при воспитании основ гражданственности?</w:t>
            </w: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47" w:type="dxa"/>
        </w:trPr>
        <w:tc>
          <w:tcPr>
            <w:tcW w:w="6487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8. Были ли для Вас интересны различные формы взаимодействия с педагогами по воспитанию социальной компетентности маленького гражданина</w:t>
            </w:r>
            <w:proofErr w:type="gramStart"/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47" w:type="dxa"/>
          <w:trHeight w:val="335"/>
        </w:trPr>
        <w:tc>
          <w:tcPr>
            <w:tcW w:w="6487" w:type="dxa"/>
            <w:vMerge w:val="restart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  <w:t>Количество полученных ответов умножается на соответствующий балл</w:t>
            </w:r>
          </w:p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Всего набрано по каждому баллу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(..х5=)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(..х</w:t>
            </w:r>
            <w:proofErr w:type="gramStart"/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=)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(..х3=)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(..х</w:t>
            </w:r>
            <w:proofErr w:type="gramStart"/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=)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(..х</w:t>
            </w:r>
            <w:proofErr w:type="gramStart"/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=)</w:t>
            </w:r>
          </w:p>
        </w:tc>
      </w:tr>
      <w:tr w:rsidR="00FB50FD" w:rsidRPr="00FB50FD" w:rsidTr="006C6283">
        <w:trPr>
          <w:gridAfter w:val="1"/>
          <w:wAfter w:w="47" w:type="dxa"/>
          <w:trHeight w:val="502"/>
        </w:trPr>
        <w:tc>
          <w:tcPr>
            <w:tcW w:w="6487" w:type="dxa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6487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Общий  средний балл 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по группе  </w:t>
            </w:r>
          </w:p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  <w:t>(сумма всех баллов делится на 5 и на количество отвечавших)</w:t>
            </w:r>
          </w:p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 - 5</w:t>
            </w:r>
          </w:p>
        </w:tc>
        <w:tc>
          <w:tcPr>
            <w:tcW w:w="4394" w:type="dxa"/>
            <w:gridSpan w:val="6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0FD">
        <w:rPr>
          <w:rFonts w:ascii="Times New Roman" w:hAnsi="Times New Roman" w:cs="Times New Roman"/>
          <w:i/>
          <w:sz w:val="24"/>
          <w:szCs w:val="24"/>
        </w:rPr>
        <w:t xml:space="preserve">Приложение № 4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Style w:val="12BookmanOldStyle"/>
          <w:rFonts w:ascii="Times New Roman" w:hAnsi="Times New Roman" w:cs="Times New Roman"/>
          <w:b w:val="0"/>
          <w:sz w:val="24"/>
          <w:szCs w:val="24"/>
        </w:rPr>
      </w:pPr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 xml:space="preserve">Таблица №3  «Удовлетворенность родителей </w:t>
      </w:r>
      <w:proofErr w:type="spellStart"/>
      <w:proofErr w:type="gramStart"/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>воспитательно</w:t>
      </w:r>
      <w:proofErr w:type="spellEnd"/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 xml:space="preserve"> – образовательным</w:t>
      </w:r>
      <w:proofErr w:type="gramEnd"/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 xml:space="preserve"> процессом</w:t>
      </w:r>
    </w:p>
    <w:p w:rsidR="00FB50FD" w:rsidRPr="00FB50FD" w:rsidRDefault="00FB50FD" w:rsidP="00FB50FD">
      <w:pPr>
        <w:pStyle w:val="a4"/>
        <w:jc w:val="both"/>
        <w:rPr>
          <w:rStyle w:val="12BookmanOldStyle"/>
          <w:rFonts w:ascii="Times New Roman" w:hAnsi="Times New Roman" w:cs="Times New Roman"/>
          <w:b w:val="0"/>
          <w:sz w:val="24"/>
          <w:szCs w:val="24"/>
        </w:rPr>
      </w:pPr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 xml:space="preserve"> в ДОО»</w:t>
      </w:r>
    </w:p>
    <w:p w:rsidR="00FB50FD" w:rsidRPr="00FB50FD" w:rsidRDefault="00FB50FD" w:rsidP="00FB50FD">
      <w:pPr>
        <w:pStyle w:val="a4"/>
        <w:jc w:val="both"/>
        <w:rPr>
          <w:rStyle w:val="12BookmanOldStyle"/>
          <w:rFonts w:ascii="Times New Roman" w:hAnsi="Times New Roman" w:cs="Times New Roman"/>
          <w:b w:val="0"/>
          <w:sz w:val="24"/>
          <w:szCs w:val="24"/>
        </w:rPr>
      </w:pPr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B50FD">
        <w:rPr>
          <w:rFonts w:ascii="Times New Roman" w:hAnsi="Times New Roman" w:cs="Times New Roman"/>
          <w:sz w:val="24"/>
          <w:szCs w:val="24"/>
        </w:rPr>
        <w:t>«Отношение   родителей к необходимости приобщения детей старшего дошкольного возраста к основам русской традиционной культуры»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Дата проведения: _________ Группа</w:t>
      </w:r>
      <w:proofErr w:type="gramStart"/>
      <w:r w:rsidRPr="00FB50FD">
        <w:rPr>
          <w:rFonts w:ascii="Times New Roman" w:hAnsi="Times New Roman" w:cs="Times New Roman"/>
          <w:sz w:val="24"/>
          <w:szCs w:val="24"/>
        </w:rPr>
        <w:t xml:space="preserve"> №  </w:t>
      </w:r>
      <w:proofErr w:type="spellStart"/>
      <w:r w:rsidRPr="00FB50FD">
        <w:rPr>
          <w:rFonts w:ascii="Times New Roman" w:hAnsi="Times New Roman" w:cs="Times New Roman"/>
          <w:sz w:val="24"/>
          <w:szCs w:val="24"/>
        </w:rPr>
        <w:t>___________В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>сего</w:t>
      </w:r>
      <w:proofErr w:type="spellEnd"/>
      <w:r w:rsidRPr="00FB50FD">
        <w:rPr>
          <w:rFonts w:ascii="Times New Roman" w:hAnsi="Times New Roman" w:cs="Times New Roman"/>
          <w:sz w:val="24"/>
          <w:szCs w:val="24"/>
        </w:rPr>
        <w:t xml:space="preserve"> детей в группе ___________    Роздано анкет:___________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В анкетировании приняли участие:________ родителей      Общее количество заполненных анкет:_____________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72"/>
        <w:gridCol w:w="712"/>
        <w:gridCol w:w="712"/>
        <w:gridCol w:w="277"/>
        <w:gridCol w:w="274"/>
        <w:gridCol w:w="236"/>
        <w:gridCol w:w="57"/>
      </w:tblGrid>
      <w:tr w:rsidR="00FB50FD" w:rsidRPr="00FB50FD" w:rsidTr="006C6283">
        <w:trPr>
          <w:trHeight w:val="331"/>
        </w:trPr>
        <w:tc>
          <w:tcPr>
            <w:tcW w:w="8472" w:type="dxa"/>
            <w:vMerge w:val="restart"/>
          </w:tcPr>
          <w:p w:rsidR="00FB50FD" w:rsidRPr="00FB50FD" w:rsidRDefault="00FB50FD" w:rsidP="00FB50FD">
            <w:pPr>
              <w:pStyle w:val="a4"/>
              <w:jc w:val="both"/>
              <w:rPr>
                <w:rStyle w:val="12BookmanOldStyle"/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12BookmanOldStyle"/>
                <w:rFonts w:ascii="Times New Roman" w:hAnsi="Times New Roman" w:cs="Times New Roman"/>
                <w:sz w:val="24"/>
                <w:szCs w:val="24"/>
              </w:rPr>
              <w:t>«Итоги анкетирования родителей» Анкета№3</w:t>
            </w:r>
          </w:p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Общее кол-во ответов по группе</w:t>
            </w:r>
          </w:p>
        </w:tc>
      </w:tr>
      <w:tr w:rsidR="00FB50FD" w:rsidRPr="00FB50FD" w:rsidTr="006C6283">
        <w:trPr>
          <w:gridAfter w:val="1"/>
          <w:wAfter w:w="57" w:type="dxa"/>
          <w:trHeight w:val="111"/>
        </w:trPr>
        <w:tc>
          <w:tcPr>
            <w:tcW w:w="8472" w:type="dxa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0FD" w:rsidRPr="00FB50FD" w:rsidTr="006C6283">
        <w:trPr>
          <w:gridAfter w:val="1"/>
          <w:wAfter w:w="57" w:type="dxa"/>
          <w:trHeight w:val="235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Любите ли вы Родину? 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35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Как вы считаете, есть ли интерес к Родине у вашего ребенка?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35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Знаете ли вы русские народные игры и игрушки? 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167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Знаете ли вы особенности бытовой жизни русского человека в традиционной культуре?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35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Как вы считаете, нужно ли знакомить детей с традиционной материальной культурой русских людей?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35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нужно ли знакомить детей с народными играми и игрушками? 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53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Есть ли народные игрушки есть</w:t>
            </w:r>
            <w:proofErr w:type="gramEnd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 у вас дома? Любит ли в них играть Ваш ребенок?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35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Любит ли Ваш ребенок русские народные сказки? 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35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Вы часто рассказываете ему русские народные сказки?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53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Любит ли Ваш ребенок колыбельные песни? 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35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Знаете ли Вы колыбельные песни?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35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Знает ли ваш ребенок </w:t>
            </w:r>
            <w:proofErr w:type="spellStart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, небылицы и другие малые фольклорные тексты?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35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Как часто Вы их используете в общении с ребенком?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53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Знает ли ребенок особенности устройства дома русского человека в традиционной культуре?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35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Знает ли ребенок особенности природы России?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35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Любит ли он русскую природу? 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53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Знает ли ребенок традиционные народные праздники? 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35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Проводятся ли народные праздники у вас дома?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35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Знает ли ваш ребенок пословицы русского народа? 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53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Как часто вы их используете в общении с ребенком? 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235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ли он их смысл? </w:t>
            </w: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57" w:type="dxa"/>
          <w:trHeight w:val="303"/>
        </w:trPr>
        <w:tc>
          <w:tcPr>
            <w:tcW w:w="8472" w:type="dxa"/>
            <w:vMerge w:val="restart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  <w:t>Количество полученных ответов умножается на соответствующий балл</w:t>
            </w:r>
          </w:p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Всего набрано по каждому баллу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х5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Start"/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..х3</w:t>
            </w: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Start"/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Start"/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B50FD" w:rsidRPr="00FB50FD" w:rsidTr="006C6283">
        <w:trPr>
          <w:gridAfter w:val="1"/>
          <w:wAfter w:w="57" w:type="dxa"/>
          <w:trHeight w:val="286"/>
        </w:trPr>
        <w:tc>
          <w:tcPr>
            <w:tcW w:w="8472" w:type="dxa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759"/>
        </w:trPr>
        <w:tc>
          <w:tcPr>
            <w:tcW w:w="847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Общий  средний балл 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по группе </w:t>
            </w:r>
          </w:p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  <w:t>(сумма всех баллов делится на 5и на количество отвечавших)</w:t>
            </w:r>
          </w:p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 - 5</w:t>
            </w:r>
          </w:p>
        </w:tc>
        <w:tc>
          <w:tcPr>
            <w:tcW w:w="2268" w:type="dxa"/>
            <w:gridSpan w:val="6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0FD">
        <w:rPr>
          <w:rFonts w:ascii="Times New Roman" w:hAnsi="Times New Roman" w:cs="Times New Roman"/>
          <w:i/>
          <w:sz w:val="24"/>
          <w:szCs w:val="24"/>
        </w:rPr>
        <w:t xml:space="preserve">Приложение № 4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Style w:val="12BookmanOldStyle"/>
          <w:rFonts w:ascii="Times New Roman" w:hAnsi="Times New Roman" w:cs="Times New Roman"/>
          <w:b w:val="0"/>
          <w:sz w:val="24"/>
          <w:szCs w:val="24"/>
        </w:rPr>
      </w:pPr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 xml:space="preserve">Таблица №4  «Удовлетворенность родителей </w:t>
      </w:r>
      <w:proofErr w:type="spellStart"/>
      <w:proofErr w:type="gramStart"/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>воспитательно</w:t>
      </w:r>
      <w:proofErr w:type="spellEnd"/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 xml:space="preserve"> – образовательным</w:t>
      </w:r>
      <w:proofErr w:type="gramEnd"/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 xml:space="preserve"> процессом в ДОО»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Оценка родителями  эффективности воспитания дошкольников </w:t>
      </w:r>
    </w:p>
    <w:p w:rsidR="00FB50FD" w:rsidRPr="00FB50FD" w:rsidRDefault="00FB50FD" w:rsidP="00FB50FD">
      <w:pPr>
        <w:pStyle w:val="a4"/>
        <w:jc w:val="both"/>
        <w:rPr>
          <w:rStyle w:val="12BookmanOldStyle"/>
          <w:rFonts w:ascii="Times New Roman" w:hAnsi="Times New Roman" w:cs="Times New Roman"/>
          <w:sz w:val="24"/>
          <w:szCs w:val="24"/>
        </w:rPr>
      </w:pPr>
      <w:r w:rsidRPr="00FB50FD">
        <w:rPr>
          <w:rStyle w:val="12BookmanOldStyle"/>
          <w:rFonts w:ascii="Times New Roman" w:hAnsi="Times New Roman" w:cs="Times New Roman"/>
          <w:sz w:val="24"/>
          <w:szCs w:val="24"/>
        </w:rPr>
        <w:t>«Общие результаты анкетирования родителей»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0FD">
        <w:rPr>
          <w:rFonts w:ascii="Times New Roman" w:hAnsi="Times New Roman" w:cs="Times New Roman"/>
          <w:i/>
          <w:sz w:val="24"/>
          <w:szCs w:val="24"/>
        </w:rPr>
        <w:t>Анкетирование родителей детей старшего дошкольного возраста</w:t>
      </w:r>
    </w:p>
    <w:p w:rsidR="00FB50FD" w:rsidRPr="00FB50FD" w:rsidRDefault="00FB50FD" w:rsidP="00FB50FD">
      <w:pPr>
        <w:pStyle w:val="a4"/>
        <w:jc w:val="both"/>
        <w:rPr>
          <w:rStyle w:val="12BookmanOldStyle"/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proofErr w:type="spellStart"/>
      <w:r w:rsidRPr="00FB50FD">
        <w:rPr>
          <w:rFonts w:ascii="Times New Roman" w:hAnsi="Times New Roman" w:cs="Times New Roman"/>
          <w:sz w:val="24"/>
          <w:szCs w:val="24"/>
        </w:rPr>
        <w:t>_________Группа</w:t>
      </w:r>
      <w:proofErr w:type="spellEnd"/>
      <w:proofErr w:type="gramStart"/>
      <w:r w:rsidRPr="00FB50FD">
        <w:rPr>
          <w:rFonts w:ascii="Times New Roman" w:hAnsi="Times New Roman" w:cs="Times New Roman"/>
          <w:sz w:val="24"/>
          <w:szCs w:val="24"/>
        </w:rPr>
        <w:t xml:space="preserve"> № </w:t>
      </w:r>
      <w:proofErr w:type="spellStart"/>
      <w:r w:rsidRPr="00FB50FD">
        <w:rPr>
          <w:rFonts w:ascii="Times New Roman" w:hAnsi="Times New Roman" w:cs="Times New Roman"/>
          <w:sz w:val="24"/>
          <w:szCs w:val="24"/>
        </w:rPr>
        <w:t>_________В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>сего</w:t>
      </w:r>
      <w:proofErr w:type="spellEnd"/>
      <w:r w:rsidRPr="00FB50FD">
        <w:rPr>
          <w:rFonts w:ascii="Times New Roman" w:hAnsi="Times New Roman" w:cs="Times New Roman"/>
          <w:sz w:val="24"/>
          <w:szCs w:val="24"/>
        </w:rPr>
        <w:t xml:space="preserve"> детей в группе ___________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Роздано анкет:__________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В анкетировании приняли участие:________ родителей    Общее количество заполненных анкет:_____________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361"/>
        <w:gridCol w:w="2551"/>
        <w:gridCol w:w="2552"/>
      </w:tblGrid>
      <w:tr w:rsidR="00FB50FD" w:rsidRPr="00FB50FD" w:rsidTr="006C6283">
        <w:tc>
          <w:tcPr>
            <w:tcW w:w="1134" w:type="dxa"/>
            <w:tcBorders>
              <w:bottom w:val="threeDEngrave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В мет</w:t>
            </w:r>
            <w:proofErr w:type="gramStart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екомендациях</w:t>
            </w:r>
          </w:p>
        </w:tc>
        <w:tc>
          <w:tcPr>
            <w:tcW w:w="4361" w:type="dxa"/>
            <w:tcBorders>
              <w:bottom w:val="threeDEngrave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Критерии оценки профессиональной позиции педагогов, показатели критериев</w:t>
            </w:r>
          </w:p>
        </w:tc>
        <w:tc>
          <w:tcPr>
            <w:tcW w:w="2551" w:type="dxa"/>
            <w:tcBorders>
              <w:bottom w:val="threeDEngrave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Максимальный балл оценки по критерию</w:t>
            </w:r>
          </w:p>
        </w:tc>
        <w:tc>
          <w:tcPr>
            <w:tcW w:w="2552" w:type="dxa"/>
            <w:tcBorders>
              <w:bottom w:val="threeDEngrave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оценок критерия 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всеми родителями группы</w:t>
            </w:r>
          </w:p>
        </w:tc>
      </w:tr>
      <w:tr w:rsidR="00FB50FD" w:rsidRPr="00FB50FD" w:rsidTr="006C6283">
        <w:tc>
          <w:tcPr>
            <w:tcW w:w="1134" w:type="dxa"/>
            <w:tcBorders>
              <w:top w:val="threeDEngrave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2" w:type="dxa"/>
            <w:gridSpan w:val="2"/>
            <w:tcBorders>
              <w:top w:val="threeDEngrave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Отношение родителей к воспитанию  детей</w:t>
            </w:r>
            <w:r w:rsidRPr="00FB50FD">
              <w:rPr>
                <w:rStyle w:val="200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threeDEngrave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критерию– 10</w:t>
            </w:r>
          </w:p>
        </w:tc>
      </w:tr>
      <w:tr w:rsidR="00FB50FD" w:rsidRPr="00FB50FD" w:rsidTr="006C6283">
        <w:tc>
          <w:tcPr>
            <w:tcW w:w="1134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36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Отношение родителей к вос</w:t>
            </w: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softHyphen/>
              <w:t xml:space="preserve">питанию у детей патриотических чувств 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</w:t>
            </w:r>
            <w:r w:rsidRPr="00FB5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итоги </w:t>
            </w: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самооценки отношения родителей по материалам </w:t>
            </w:r>
            <w:r w:rsidRPr="00FB5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Анкеты </w:t>
            </w:r>
            <w:r w:rsidRPr="00FB50FD">
              <w:rPr>
                <w:rFonts w:ascii="Times New Roman" w:hAnsi="Times New Roman" w:cs="Times New Roman"/>
                <w:iCs/>
                <w:sz w:val="24"/>
                <w:szCs w:val="24"/>
              </w:rPr>
              <w:t>№1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5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по показателю– 5 </w:t>
            </w:r>
          </w:p>
        </w:tc>
        <w:tc>
          <w:tcPr>
            <w:tcW w:w="255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1134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361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  родителей к необходимости приобщения детей старшего дошкольного возраста к основам русской традиционной культуры </w:t>
            </w: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</w:t>
            </w:r>
            <w:r w:rsidRPr="00FB5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итоги </w:t>
            </w: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самооценки отношения родителей по материалам </w:t>
            </w:r>
            <w:r w:rsidRPr="00FB5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Анкеты №2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показателю – 5 баллов</w:t>
            </w:r>
          </w:p>
        </w:tc>
        <w:tc>
          <w:tcPr>
            <w:tcW w:w="255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1134" w:type="dxa"/>
          </w:tcPr>
          <w:p w:rsidR="00FB50FD" w:rsidRPr="00FB50FD" w:rsidRDefault="00FB50FD" w:rsidP="00FB50FD">
            <w:pPr>
              <w:pStyle w:val="a4"/>
              <w:jc w:val="both"/>
              <w:rPr>
                <w:rStyle w:val="200"/>
                <w:rFonts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912" w:type="dxa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Style w:val="200"/>
                <w:rFonts w:cs="Times New Roman"/>
                <w:sz w:val="24"/>
                <w:szCs w:val="24"/>
              </w:rPr>
              <w:t xml:space="preserve"> </w:t>
            </w:r>
            <w:r w:rsidRPr="00FB50FD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Удовлетворенность</w:t>
            </w:r>
            <w:r w:rsidRPr="00FB50FD">
              <w:rPr>
                <w:rStyle w:val="200"/>
                <w:rFonts w:cs="Times New Roman"/>
                <w:sz w:val="24"/>
                <w:szCs w:val="24"/>
              </w:rPr>
              <w:t xml:space="preserve">  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эффективностью воспитания</w:t>
            </w:r>
          </w:p>
        </w:tc>
        <w:tc>
          <w:tcPr>
            <w:tcW w:w="2552" w:type="dxa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критерию– 11</w:t>
            </w:r>
          </w:p>
        </w:tc>
      </w:tr>
      <w:tr w:rsidR="00FB50FD" w:rsidRPr="00FB50FD" w:rsidTr="006C6283">
        <w:tc>
          <w:tcPr>
            <w:tcW w:w="1134" w:type="dxa"/>
            <w:tcBorders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Cs/>
                <w:sz w:val="24"/>
                <w:szCs w:val="24"/>
              </w:rPr>
              <w:t>2.3.</w:t>
            </w:r>
          </w:p>
        </w:tc>
        <w:tc>
          <w:tcPr>
            <w:tcW w:w="4361" w:type="dxa"/>
            <w:tcBorders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Удовлетворенность родителей  воспитательно-образовательным процессом в ДОО </w:t>
            </w:r>
            <w:r w:rsidRPr="00FB50FD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(по материалам </w:t>
            </w:r>
            <w:r w:rsidRPr="00FB5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Анкеты №3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по показателю – 11  </w:t>
            </w:r>
          </w:p>
        </w:tc>
        <w:tc>
          <w:tcPr>
            <w:tcW w:w="2552" w:type="dxa"/>
            <w:tcBorders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1134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Style w:val="submenu-table"/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B50FD">
              <w:rPr>
                <w:rStyle w:val="submenu-table"/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Итоговый показатель</w:t>
            </w:r>
          </w:p>
        </w:tc>
        <w:tc>
          <w:tcPr>
            <w:tcW w:w="2551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по всем критериям – 21 </w:t>
            </w:r>
          </w:p>
        </w:tc>
        <w:tc>
          <w:tcPr>
            <w:tcW w:w="2552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0F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FB50FD">
        <w:rPr>
          <w:rFonts w:ascii="Times New Roman" w:hAnsi="Times New Roman" w:cs="Times New Roman"/>
          <w:sz w:val="24"/>
          <w:szCs w:val="24"/>
        </w:rPr>
        <w:t xml:space="preserve"> за проведение мониторинга __________________________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0FD">
        <w:rPr>
          <w:rFonts w:ascii="Times New Roman" w:hAnsi="Times New Roman" w:cs="Times New Roman"/>
          <w:i/>
          <w:sz w:val="24"/>
          <w:szCs w:val="24"/>
        </w:rPr>
        <w:t xml:space="preserve">Приложение № 5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0FD">
        <w:rPr>
          <w:rFonts w:ascii="Times New Roman" w:hAnsi="Times New Roman" w:cs="Times New Roman"/>
          <w:sz w:val="24"/>
          <w:szCs w:val="24"/>
        </w:rPr>
        <w:t>Таблица №1  (сводная по   « Воспитательная результативность  воспитанников  в дошкольной образовательной организации»</w:t>
      </w:r>
      <w:proofErr w:type="gramEnd"/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Раздел 2. Отношение ребенка  к  ценностям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Количество детей, участвовавших в обследовании  -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46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8"/>
        <w:gridCol w:w="1418"/>
        <w:gridCol w:w="459"/>
        <w:gridCol w:w="381"/>
        <w:gridCol w:w="501"/>
        <w:gridCol w:w="419"/>
        <w:gridCol w:w="332"/>
        <w:gridCol w:w="30"/>
        <w:gridCol w:w="473"/>
        <w:gridCol w:w="417"/>
        <w:gridCol w:w="417"/>
        <w:gridCol w:w="336"/>
        <w:gridCol w:w="417"/>
        <w:gridCol w:w="417"/>
        <w:gridCol w:w="334"/>
        <w:gridCol w:w="334"/>
        <w:gridCol w:w="334"/>
        <w:gridCol w:w="334"/>
        <w:gridCol w:w="334"/>
        <w:gridCol w:w="336"/>
        <w:gridCol w:w="835"/>
      </w:tblGrid>
      <w:tr w:rsidR="00FB50FD" w:rsidRPr="00FB50FD" w:rsidTr="006C6283">
        <w:tc>
          <w:tcPr>
            <w:tcW w:w="225" w:type="pct"/>
            <w:vMerge w:val="restar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4" w:type="pct"/>
            <w:vMerge w:val="restar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ребенка 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(возрастная группа)</w:t>
            </w:r>
          </w:p>
        </w:tc>
        <w:tc>
          <w:tcPr>
            <w:tcW w:w="1127" w:type="pct"/>
            <w:gridSpan w:val="5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Отношение ребенка к сверстнику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4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Отношение ребенка к себе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Отношение ребенка к традиционной русской культуре</w:t>
            </w:r>
          </w:p>
        </w:tc>
        <w:tc>
          <w:tcPr>
            <w:tcW w:w="540" w:type="pct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Отношение ребенка к природе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Отношение ребенка к родине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(мах кол-во баллов -13)</w:t>
            </w:r>
          </w:p>
        </w:tc>
      </w:tr>
      <w:tr w:rsidR="00FB50FD" w:rsidRPr="00FB50FD" w:rsidTr="006C6283">
        <w:tc>
          <w:tcPr>
            <w:tcW w:w="225" w:type="pct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gridSpan w:val="5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2.1. Социометрическая методика «Секрет»</w:t>
            </w:r>
          </w:p>
        </w:tc>
        <w:tc>
          <w:tcPr>
            <w:tcW w:w="721" w:type="pct"/>
            <w:gridSpan w:val="4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2.2. Методика «Лесенка»</w:t>
            </w:r>
          </w:p>
        </w:tc>
        <w:tc>
          <w:tcPr>
            <w:tcW w:w="631" w:type="pct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2.3. Тестовое задание</w:t>
            </w:r>
          </w:p>
        </w:tc>
        <w:tc>
          <w:tcPr>
            <w:tcW w:w="540" w:type="pct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2.4.Тестовое задание</w:t>
            </w:r>
          </w:p>
        </w:tc>
        <w:tc>
          <w:tcPr>
            <w:tcW w:w="541" w:type="pct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2.5 Рисуночная методика «Моя Родина</w:t>
            </w:r>
          </w:p>
        </w:tc>
        <w:tc>
          <w:tcPr>
            <w:tcW w:w="45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225" w:type="pct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trHeight w:val="345"/>
        </w:trPr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6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Итого   (</w:t>
            </w: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proofErr w:type="gramEnd"/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детей</w:t>
            </w: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22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Итого по критерию (</w:t>
            </w: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сумма всех баллов на количество детей, участвовавших в обследован</w:t>
            </w: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ии)</w:t>
            </w:r>
          </w:p>
        </w:tc>
        <w:tc>
          <w:tcPr>
            <w:tcW w:w="1127" w:type="pct"/>
            <w:gridSpan w:val="5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4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lastRenderedPageBreak/>
        <w:t>10-13 –  достаточная  воспитательная  результативность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6-10   – удовлетворительная  воспитательная результативность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ниже 6 – не достаточная  воспитательная результативность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0FD">
        <w:rPr>
          <w:rFonts w:ascii="Times New Roman" w:hAnsi="Times New Roman" w:cs="Times New Roman"/>
          <w:i/>
          <w:sz w:val="24"/>
          <w:szCs w:val="24"/>
        </w:rPr>
        <w:t xml:space="preserve">Приложение № 5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 xml:space="preserve">Таблица №2  (сводная по </w:t>
      </w:r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 xml:space="preserve"> МКДОУ </w:t>
      </w:r>
      <w:proofErr w:type="spellStart"/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FB50FD">
        <w:rPr>
          <w:rStyle w:val="12BookmanOldStyle"/>
          <w:rFonts w:ascii="Times New Roman" w:hAnsi="Times New Roman" w:cs="Times New Roman"/>
          <w:b w:val="0"/>
          <w:sz w:val="24"/>
          <w:szCs w:val="24"/>
        </w:rPr>
        <w:t>/с № 2 г. Уржума Кировской области</w:t>
      </w:r>
      <w:r w:rsidRPr="00FB50FD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«Воспитательная результативность воспитанников в дошкольной образовательной организации»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Раздел 2. Отношение ребенка к ценностям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50FD">
        <w:rPr>
          <w:rFonts w:ascii="Times New Roman" w:hAnsi="Times New Roman" w:cs="Times New Roman"/>
          <w:sz w:val="24"/>
          <w:szCs w:val="24"/>
        </w:rPr>
        <w:t>Количество групп, участвовавших в обследовании -</w:t>
      </w: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38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448"/>
        <w:gridCol w:w="686"/>
        <w:gridCol w:w="338"/>
        <w:gridCol w:w="336"/>
        <w:gridCol w:w="60"/>
        <w:gridCol w:w="176"/>
        <w:gridCol w:w="339"/>
        <w:gridCol w:w="557"/>
        <w:gridCol w:w="467"/>
        <w:gridCol w:w="20"/>
        <w:gridCol w:w="216"/>
        <w:gridCol w:w="799"/>
        <w:gridCol w:w="401"/>
        <w:gridCol w:w="154"/>
        <w:gridCol w:w="236"/>
        <w:gridCol w:w="718"/>
        <w:gridCol w:w="311"/>
        <w:gridCol w:w="17"/>
        <w:gridCol w:w="405"/>
        <w:gridCol w:w="287"/>
        <w:gridCol w:w="478"/>
        <w:gridCol w:w="260"/>
        <w:gridCol w:w="390"/>
        <w:gridCol w:w="12"/>
      </w:tblGrid>
      <w:tr w:rsidR="00FB50FD" w:rsidRPr="00FB50FD" w:rsidTr="006C6283">
        <w:trPr>
          <w:trHeight w:val="1469"/>
        </w:trPr>
        <w:tc>
          <w:tcPr>
            <w:tcW w:w="277" w:type="pct"/>
            <w:vMerge w:val="restar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" w:type="pct"/>
            <w:vMerge w:val="restar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736" w:type="pct"/>
            <w:gridSpan w:val="4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Отношение ребенка к сверстнику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gridSpan w:val="5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Отношение ребенка к себе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Отношение ребенка к традиционной русской культуре</w:t>
            </w:r>
          </w:p>
        </w:tc>
        <w:tc>
          <w:tcPr>
            <w:tcW w:w="735" w:type="pct"/>
            <w:gridSpan w:val="4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Отношение ребенка к природе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Отношение ребенка к родине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277" w:type="pct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4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8" w:type="pct"/>
            <w:gridSpan w:val="5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34" w:type="pct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5" w:type="pct"/>
            <w:gridSpan w:val="4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" w:type="pct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1" w:type="pct"/>
            <w:gridSpan w:val="4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</w:tr>
      <w:tr w:rsidR="00FB50FD" w:rsidRPr="00FB50FD" w:rsidTr="006C6283">
        <w:trPr>
          <w:gridAfter w:val="1"/>
          <w:wAfter w:w="6" w:type="pct"/>
        </w:trPr>
        <w:tc>
          <w:tcPr>
            <w:tcW w:w="277" w:type="pct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6" w:type="pct"/>
        </w:trPr>
        <w:tc>
          <w:tcPr>
            <w:tcW w:w="277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6" w:type="pct"/>
        </w:trPr>
        <w:tc>
          <w:tcPr>
            <w:tcW w:w="277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6" w:type="pct"/>
        </w:trPr>
        <w:tc>
          <w:tcPr>
            <w:tcW w:w="277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6" w:type="pct"/>
        </w:trPr>
        <w:tc>
          <w:tcPr>
            <w:tcW w:w="277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6" w:type="pct"/>
        </w:trPr>
        <w:tc>
          <w:tcPr>
            <w:tcW w:w="277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6" w:type="pct"/>
        </w:trPr>
        <w:tc>
          <w:tcPr>
            <w:tcW w:w="277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rPr>
          <w:gridAfter w:val="1"/>
          <w:wAfter w:w="6" w:type="pct"/>
        </w:trPr>
        <w:tc>
          <w:tcPr>
            <w:tcW w:w="277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gridSpan w:val="2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FD" w:rsidRPr="00FB50FD" w:rsidTr="006C6283">
        <w:tc>
          <w:tcPr>
            <w:tcW w:w="277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показатель</w:t>
            </w:r>
          </w:p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сумма баллов по критерию делится на количество детей, участвовавших в обследовании)</w:t>
            </w:r>
          </w:p>
        </w:tc>
        <w:tc>
          <w:tcPr>
            <w:tcW w:w="736" w:type="pct"/>
            <w:gridSpan w:val="4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gridSpan w:val="5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gridSpan w:val="3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</w:tcPr>
          <w:p w:rsidR="00FB50FD" w:rsidRPr="00FB50FD" w:rsidRDefault="00FB50FD" w:rsidP="00FB50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50FD" w:rsidRPr="00FB50FD" w:rsidRDefault="00FB50FD" w:rsidP="00FB5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FB50FD" w:rsidRPr="00FB50FD" w:rsidSect="00F7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C3E"/>
    <w:multiLevelType w:val="hybridMultilevel"/>
    <w:tmpl w:val="65DE4DBC"/>
    <w:lvl w:ilvl="0" w:tplc="60F27718">
      <w:start w:val="1"/>
      <w:numFmt w:val="bullet"/>
      <w:lvlText w:val=""/>
      <w:lvlJc w:val="left"/>
      <w:pPr>
        <w:ind w:left="5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77" w:hanging="360"/>
      </w:pPr>
      <w:rPr>
        <w:rFonts w:ascii="Wingdings" w:hAnsi="Wingdings" w:hint="default"/>
      </w:rPr>
    </w:lvl>
  </w:abstractNum>
  <w:abstractNum w:abstractNumId="1">
    <w:nsid w:val="06BE4520"/>
    <w:multiLevelType w:val="hybridMultilevel"/>
    <w:tmpl w:val="33DAB364"/>
    <w:lvl w:ilvl="0" w:tplc="D9646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E249C"/>
    <w:multiLevelType w:val="hybridMultilevel"/>
    <w:tmpl w:val="766EE79A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756F5E"/>
    <w:multiLevelType w:val="multilevel"/>
    <w:tmpl w:val="D1FE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D61CC"/>
    <w:multiLevelType w:val="multilevel"/>
    <w:tmpl w:val="551E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8158F"/>
    <w:multiLevelType w:val="hybridMultilevel"/>
    <w:tmpl w:val="FCE8F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97C35"/>
    <w:multiLevelType w:val="multilevel"/>
    <w:tmpl w:val="E28E24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4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401EB"/>
    <w:multiLevelType w:val="singleLevel"/>
    <w:tmpl w:val="7C08A1B4"/>
    <w:lvl w:ilvl="0">
      <w:start w:val="1"/>
      <w:numFmt w:val="decimal"/>
      <w:lvlText w:val="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9">
    <w:nsid w:val="33A75769"/>
    <w:multiLevelType w:val="singleLevel"/>
    <w:tmpl w:val="60F277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38401EB8"/>
    <w:multiLevelType w:val="hybridMultilevel"/>
    <w:tmpl w:val="68F27B22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ED3470"/>
    <w:multiLevelType w:val="singleLevel"/>
    <w:tmpl w:val="60F277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2">
    <w:nsid w:val="4E5429C5"/>
    <w:multiLevelType w:val="singleLevel"/>
    <w:tmpl w:val="4FB4FFD6"/>
    <w:lvl w:ilvl="0">
      <w:start w:val="2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3">
    <w:nsid w:val="4F5F4006"/>
    <w:multiLevelType w:val="hybridMultilevel"/>
    <w:tmpl w:val="F558F1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50120B64"/>
    <w:multiLevelType w:val="multilevel"/>
    <w:tmpl w:val="79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654545"/>
    <w:multiLevelType w:val="hybridMultilevel"/>
    <w:tmpl w:val="44C46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2C5D4A"/>
    <w:multiLevelType w:val="hybridMultilevel"/>
    <w:tmpl w:val="6B643B64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16FF8"/>
    <w:multiLevelType w:val="multilevel"/>
    <w:tmpl w:val="16C83466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3)"/>
      <w:lvlJc w:val="left"/>
      <w:pPr>
        <w:tabs>
          <w:tab w:val="num" w:pos="1986"/>
        </w:tabs>
        <w:ind w:left="568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abstractNum w:abstractNumId="18">
    <w:nsid w:val="56997E60"/>
    <w:multiLevelType w:val="hybridMultilevel"/>
    <w:tmpl w:val="DFDED83E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AD65F0"/>
    <w:multiLevelType w:val="hybridMultilevel"/>
    <w:tmpl w:val="C3D080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B2859DC"/>
    <w:multiLevelType w:val="hybridMultilevel"/>
    <w:tmpl w:val="591C06CA"/>
    <w:lvl w:ilvl="0" w:tplc="E084D68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03E64"/>
    <w:multiLevelType w:val="hybridMultilevel"/>
    <w:tmpl w:val="A2CA8EF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645B64"/>
    <w:multiLevelType w:val="multilevel"/>
    <w:tmpl w:val="CBA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C868BC"/>
    <w:multiLevelType w:val="hybridMultilevel"/>
    <w:tmpl w:val="73A6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876"/>
    <w:multiLevelType w:val="multilevel"/>
    <w:tmpl w:val="E1E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BB64D1"/>
    <w:multiLevelType w:val="singleLevel"/>
    <w:tmpl w:val="E6D2CDD4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6">
    <w:nsid w:val="7ED75C0C"/>
    <w:multiLevelType w:val="hybridMultilevel"/>
    <w:tmpl w:val="86027BD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4"/>
  </w:num>
  <w:num w:numId="5">
    <w:abstractNumId w:val="24"/>
  </w:num>
  <w:num w:numId="6">
    <w:abstractNumId w:val="14"/>
  </w:num>
  <w:num w:numId="7">
    <w:abstractNumId w:val="5"/>
  </w:num>
  <w:num w:numId="8">
    <w:abstractNumId w:val="1"/>
  </w:num>
  <w:num w:numId="9">
    <w:abstractNumId w:val="19"/>
  </w:num>
  <w:num w:numId="10">
    <w:abstractNumId w:val="18"/>
  </w:num>
  <w:num w:numId="11">
    <w:abstractNumId w:val="21"/>
  </w:num>
  <w:num w:numId="12">
    <w:abstractNumId w:val="2"/>
  </w:num>
  <w:num w:numId="13">
    <w:abstractNumId w:val="10"/>
  </w:num>
  <w:num w:numId="14">
    <w:abstractNumId w:val="16"/>
  </w:num>
  <w:num w:numId="15">
    <w:abstractNumId w:val="26"/>
  </w:num>
  <w:num w:numId="16">
    <w:abstractNumId w:val="17"/>
  </w:num>
  <w:num w:numId="17">
    <w:abstractNumId w:val="25"/>
  </w:num>
  <w:num w:numId="18">
    <w:abstractNumId w:val="11"/>
  </w:num>
  <w:num w:numId="19">
    <w:abstractNumId w:val="9"/>
  </w:num>
  <w:num w:numId="20">
    <w:abstractNumId w:val="12"/>
  </w:num>
  <w:num w:numId="21">
    <w:abstractNumId w:val="8"/>
  </w:num>
  <w:num w:numId="22">
    <w:abstractNumId w:val="20"/>
  </w:num>
  <w:num w:numId="23">
    <w:abstractNumId w:val="23"/>
  </w:num>
  <w:num w:numId="24">
    <w:abstractNumId w:val="0"/>
  </w:num>
  <w:num w:numId="25">
    <w:abstractNumId w:val="15"/>
  </w:num>
  <w:num w:numId="26">
    <w:abstractNumId w:val="6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E5C0D"/>
    <w:rsid w:val="00416325"/>
    <w:rsid w:val="006C6283"/>
    <w:rsid w:val="0081401C"/>
    <w:rsid w:val="008C33F5"/>
    <w:rsid w:val="00BE5C0D"/>
    <w:rsid w:val="00DB4F6B"/>
    <w:rsid w:val="00F7622C"/>
    <w:rsid w:val="00FB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5C0D"/>
    <w:rPr>
      <w:rFonts w:eastAsiaTheme="minorEastAsia"/>
      <w:lang w:eastAsia="ru-RU"/>
    </w:rPr>
  </w:style>
  <w:style w:type="paragraph" w:styleId="12">
    <w:name w:val="heading 1"/>
    <w:basedOn w:val="a0"/>
    <w:link w:val="13"/>
    <w:qFormat/>
    <w:rsid w:val="00FB50FD"/>
    <w:pPr>
      <w:spacing w:after="160" w:line="240" w:lineRule="auto"/>
      <w:outlineLvl w:val="0"/>
    </w:pPr>
    <w:rPr>
      <w:rFonts w:ascii="Times New Roman" w:eastAsia="Calibri" w:hAnsi="Times New Roman" w:cs="Times New Roman"/>
      <w:b/>
      <w:bCs/>
      <w:color w:val="378450"/>
      <w:kern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BE5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FB50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BE5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 Spacing"/>
    <w:uiPriority w:val="1"/>
    <w:qFormat/>
    <w:rsid w:val="00BE5C0D"/>
    <w:pPr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Заголовок 1 Знак"/>
    <w:basedOn w:val="a1"/>
    <w:link w:val="12"/>
    <w:rsid w:val="00FB50FD"/>
    <w:rPr>
      <w:rFonts w:ascii="Times New Roman" w:eastAsia="Calibri" w:hAnsi="Times New Roman" w:cs="Times New Roman"/>
      <w:b/>
      <w:bCs/>
      <w:color w:val="378450"/>
      <w:kern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FB50F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5">
    <w:name w:val="Normal (Web)"/>
    <w:basedOn w:val="a0"/>
    <w:rsid w:val="00FB50F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qFormat/>
    <w:rsid w:val="00FB50FD"/>
    <w:rPr>
      <w:rFonts w:cs="Times New Roman"/>
      <w:b/>
    </w:rPr>
  </w:style>
  <w:style w:type="character" w:styleId="a7">
    <w:name w:val="Emphasis"/>
    <w:qFormat/>
    <w:rsid w:val="00FB50FD"/>
    <w:rPr>
      <w:rFonts w:cs="Times New Roman"/>
      <w:i/>
    </w:rPr>
  </w:style>
  <w:style w:type="character" w:customStyle="1" w:styleId="a8">
    <w:name w:val="Сноска_"/>
    <w:link w:val="a9"/>
    <w:locked/>
    <w:rsid w:val="00FB50FD"/>
    <w:rPr>
      <w:sz w:val="21"/>
      <w:shd w:val="clear" w:color="auto" w:fill="FFFFFF"/>
    </w:rPr>
  </w:style>
  <w:style w:type="character" w:customStyle="1" w:styleId="aa">
    <w:name w:val="Основной текст Знак"/>
    <w:link w:val="ab"/>
    <w:locked/>
    <w:rsid w:val="00FB50FD"/>
    <w:rPr>
      <w:sz w:val="27"/>
      <w:shd w:val="clear" w:color="auto" w:fill="FFFFFF"/>
    </w:rPr>
  </w:style>
  <w:style w:type="paragraph" w:customStyle="1" w:styleId="a9">
    <w:name w:val="Сноска"/>
    <w:basedOn w:val="a0"/>
    <w:link w:val="a8"/>
    <w:rsid w:val="00FB50FD"/>
    <w:pPr>
      <w:shd w:val="clear" w:color="auto" w:fill="FFFFFF"/>
      <w:spacing w:after="0" w:line="240" w:lineRule="atLeast"/>
    </w:pPr>
    <w:rPr>
      <w:rFonts w:eastAsiaTheme="minorHAnsi"/>
      <w:sz w:val="21"/>
      <w:lang w:eastAsia="en-US"/>
    </w:rPr>
  </w:style>
  <w:style w:type="paragraph" w:styleId="ab">
    <w:name w:val="Body Text"/>
    <w:basedOn w:val="a0"/>
    <w:link w:val="aa"/>
    <w:rsid w:val="00FB50FD"/>
    <w:pPr>
      <w:shd w:val="clear" w:color="auto" w:fill="FFFFFF"/>
      <w:spacing w:before="660" w:after="0" w:line="480" w:lineRule="exact"/>
      <w:jc w:val="both"/>
    </w:pPr>
    <w:rPr>
      <w:rFonts w:eastAsiaTheme="minorHAnsi"/>
      <w:sz w:val="27"/>
      <w:lang w:eastAsia="en-US"/>
    </w:rPr>
  </w:style>
  <w:style w:type="character" w:customStyle="1" w:styleId="14">
    <w:name w:val="Основной текст Знак1"/>
    <w:basedOn w:val="a1"/>
    <w:link w:val="ab"/>
    <w:uiPriority w:val="99"/>
    <w:semiHidden/>
    <w:rsid w:val="00FB50FD"/>
    <w:rPr>
      <w:rFonts w:eastAsiaTheme="minorEastAsia"/>
      <w:lang w:eastAsia="ru-RU"/>
    </w:rPr>
  </w:style>
  <w:style w:type="character" w:customStyle="1" w:styleId="BodyTextChar1">
    <w:name w:val="Body Text Char1"/>
    <w:semiHidden/>
    <w:locked/>
    <w:rsid w:val="00FB50FD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0"/>
    <w:link w:val="ad"/>
    <w:semiHidden/>
    <w:rsid w:val="00FB50F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FB50FD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Стиль приложения 1."/>
    <w:basedOn w:val="a0"/>
    <w:rsid w:val="00FB50FD"/>
    <w:pPr>
      <w:numPr>
        <w:numId w:val="16"/>
      </w:numPr>
      <w:spacing w:after="0" w:line="240" w:lineRule="auto"/>
      <w:jc w:val="center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1">
    <w:name w:val="Стиль приложения 1.1."/>
    <w:basedOn w:val="a0"/>
    <w:rsid w:val="00FB50FD"/>
    <w:pPr>
      <w:numPr>
        <w:ilvl w:val="1"/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11">
    <w:name w:val="Стиль приложения 1.1.1."/>
    <w:basedOn w:val="a0"/>
    <w:rsid w:val="00FB50FD"/>
    <w:pPr>
      <w:numPr>
        <w:ilvl w:val="2"/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111">
    <w:name w:val="Стиль приложения 1.1.1.1."/>
    <w:basedOn w:val="a0"/>
    <w:rsid w:val="00FB50FD"/>
    <w:pPr>
      <w:numPr>
        <w:ilvl w:val="3"/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0">
    <w:name w:val="Стиль приложения_1)"/>
    <w:basedOn w:val="a0"/>
    <w:rsid w:val="00FB50FD"/>
    <w:pPr>
      <w:numPr>
        <w:ilvl w:val="4"/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a">
    <w:name w:val="Стиль приложения_а)"/>
    <w:basedOn w:val="a0"/>
    <w:rsid w:val="00FB50FD"/>
    <w:pPr>
      <w:numPr>
        <w:ilvl w:val="5"/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table" w:styleId="ae">
    <w:name w:val="Table Grid"/>
    <w:basedOn w:val="a2"/>
    <w:uiPriority w:val="59"/>
    <w:rsid w:val="00FB50F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0"/>
    <w:link w:val="af0"/>
    <w:rsid w:val="00FB50F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1"/>
    <w:link w:val="af"/>
    <w:rsid w:val="00FB50F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FB50F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FB50F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footnote text"/>
    <w:basedOn w:val="a0"/>
    <w:link w:val="af4"/>
    <w:rsid w:val="00FB50F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rsid w:val="00FB50F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List Paragraph"/>
    <w:basedOn w:val="a0"/>
    <w:uiPriority w:val="34"/>
    <w:qFormat/>
    <w:rsid w:val="00FB50FD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submenu-table">
    <w:name w:val="submenu-table"/>
    <w:basedOn w:val="a1"/>
    <w:rsid w:val="00FB50FD"/>
  </w:style>
  <w:style w:type="character" w:customStyle="1" w:styleId="BookmanOldStyle29">
    <w:name w:val="Основной текст + Bookman Old Style29"/>
    <w:aliases w:val="991,5 pt120"/>
    <w:uiPriority w:val="99"/>
    <w:rsid w:val="00FB50FD"/>
    <w:rPr>
      <w:rFonts w:ascii="Bookman Old Style" w:eastAsia="Batang" w:hAnsi="Bookman Old Style" w:cs="Bookman Old Style"/>
      <w:spacing w:val="0"/>
      <w:sz w:val="19"/>
      <w:szCs w:val="19"/>
    </w:rPr>
  </w:style>
  <w:style w:type="character" w:customStyle="1" w:styleId="12BookmanOldStyle">
    <w:name w:val="Заголовок №1 (2) + Bookman Old Style"/>
    <w:aliases w:val="978,5 pt103"/>
    <w:uiPriority w:val="99"/>
    <w:rsid w:val="00FB50FD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4BookmanOldStyle">
    <w:name w:val="Заголовок №4 + Bookman Old Style"/>
    <w:aliases w:val="9103,5 pt144"/>
    <w:uiPriority w:val="99"/>
    <w:rsid w:val="00FB50FD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00">
    <w:name w:val="Основной текст + Полужирный20"/>
    <w:aliases w:val="Курсив40"/>
    <w:uiPriority w:val="99"/>
    <w:rsid w:val="00FB50FD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2BookmanOldStyle6">
    <w:name w:val="Основной текст (2) + Bookman Old Style6"/>
    <w:aliases w:val="974,5 pt96"/>
    <w:uiPriority w:val="99"/>
    <w:rsid w:val="00FB50FD"/>
    <w:rPr>
      <w:rFonts w:ascii="Bookman Old Style" w:eastAsia="Batang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FB50FD"/>
    <w:rPr>
      <w:rFonts w:ascii="Batang" w:eastAsia="Batang" w:cs="Batang"/>
      <w:b/>
      <w:bCs/>
      <w:sz w:val="21"/>
      <w:szCs w:val="21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FB50FD"/>
    <w:pPr>
      <w:shd w:val="clear" w:color="auto" w:fill="FFFFFF"/>
      <w:spacing w:before="480" w:after="240" w:line="240" w:lineRule="atLeast"/>
      <w:outlineLvl w:val="0"/>
    </w:pPr>
    <w:rPr>
      <w:rFonts w:ascii="Batang" w:eastAsia="Batang" w:cs="Batang"/>
      <w:b/>
      <w:bCs/>
      <w:sz w:val="21"/>
      <w:szCs w:val="21"/>
      <w:lang w:eastAsia="en-US"/>
    </w:rPr>
  </w:style>
  <w:style w:type="paragraph" w:customStyle="1" w:styleId="21">
    <w:name w:val="Основной текст2"/>
    <w:basedOn w:val="a0"/>
    <w:rsid w:val="00FB50FD"/>
    <w:pPr>
      <w:shd w:val="clear" w:color="auto" w:fill="FFFFFF"/>
      <w:spacing w:before="720" w:after="0" w:line="250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22">
    <w:name w:val="Заголовок №2_"/>
    <w:link w:val="23"/>
    <w:rsid w:val="00FB50F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0"/>
    <w:link w:val="22"/>
    <w:rsid w:val="00FB50FD"/>
    <w:pPr>
      <w:shd w:val="clear" w:color="auto" w:fill="FFFFFF"/>
      <w:spacing w:before="720" w:after="720" w:line="250" w:lineRule="exact"/>
      <w:jc w:val="center"/>
      <w:outlineLvl w:val="1"/>
    </w:pPr>
    <w:rPr>
      <w:rFonts w:ascii="Times New Roman" w:eastAsia="Times New Roman" w:hAnsi="Times New Roman"/>
      <w:sz w:val="23"/>
      <w:szCs w:val="23"/>
      <w:lang w:eastAsia="en-US"/>
    </w:rPr>
  </w:style>
  <w:style w:type="numbering" w:customStyle="1" w:styleId="15">
    <w:name w:val="Нет списка1"/>
    <w:next w:val="a3"/>
    <w:uiPriority w:val="99"/>
    <w:semiHidden/>
    <w:unhideWhenUsed/>
    <w:rsid w:val="00FB5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6902</Words>
  <Characters>39344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2024-04-01T06:23:00Z</dcterms:created>
  <dcterms:modified xsi:type="dcterms:W3CDTF">2024-04-02T12:50:00Z</dcterms:modified>
</cp:coreProperties>
</file>